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8B017C">
      <w:pPr>
        <w:spacing w:line="271" w:lineRule="auto"/>
        <w:rPr>
          <w:rFonts w:ascii="Arial"/>
          <w:sz w:val="21"/>
        </w:rPr>
      </w:pPr>
      <w:bookmarkStart w:id="78" w:name="_GoBack"/>
      <w:bookmarkEnd w:id="78"/>
      <w:r>
        <w:pict>
          <v:shape id="_x0000_s1026" o:spid="_x0000_s1026" o:spt="202" type="#_x0000_t202" style="position:absolute;left:0pt;margin-left:112.55pt;margin-top:642.45pt;height:51.55pt;width:24.5pt;mso-position-horizontal-relative:page;mso-position-vertical-relative:page;z-index:251659264;mso-width-relative:page;mso-height-relative:page;" filled="f" stroked="f" coordsize="21600,21600" o:allowincell="f">
            <v:path/>
            <v:fill on="f" focussize="0,0"/>
            <v:stroke on="f"/>
            <v:imagedata o:title=""/>
            <o:lock v:ext="edit" aspectratio="f"/>
            <v:textbox inset="0mm,0mm,0mm,0mm" style="layout-flow:vertical-ideographic;">
              <w:txbxContent>
                <w:p w14:paraId="67C0AFCE">
                  <w:pPr>
                    <w:pStyle w:val="2"/>
                    <w:spacing w:before="20" w:line="198" w:lineRule="auto"/>
                    <w:ind w:left="20"/>
                  </w:pPr>
                  <w:r>
                    <w:rPr>
                      <w:b/>
                      <w:bCs/>
                      <w:spacing w:val="-5"/>
                      <w:position w:val="-1"/>
                      <w:sz w:val="36"/>
                      <w:szCs w:val="36"/>
                    </w:rPr>
                    <w:t>住</w:t>
                  </w:r>
                  <w:r>
                    <w:rPr>
                      <w:spacing w:val="52"/>
                      <w:position w:val="-1"/>
                      <w:sz w:val="36"/>
                      <w:szCs w:val="36"/>
                    </w:rPr>
                    <w:t xml:space="preserve"> </w:t>
                  </w:r>
                  <w:r>
                    <w:rPr>
                      <w:b/>
                      <w:bCs/>
                      <w:spacing w:val="-5"/>
                      <w:position w:val="1"/>
                    </w:rPr>
                    <w:t>国</w:t>
                  </w:r>
                </w:p>
              </w:txbxContent>
            </v:textbox>
          </v:shape>
        </w:pict>
      </w:r>
    </w:p>
    <w:p w14:paraId="1CE3C13B">
      <w:pPr>
        <w:spacing w:line="272" w:lineRule="auto"/>
        <w:rPr>
          <w:rFonts w:ascii="Arial"/>
          <w:sz w:val="21"/>
        </w:rPr>
      </w:pPr>
    </w:p>
    <w:p w14:paraId="0A60100F">
      <w:pPr>
        <w:spacing w:line="272" w:lineRule="auto"/>
        <w:rPr>
          <w:rFonts w:ascii="Arial"/>
          <w:sz w:val="21"/>
        </w:rPr>
      </w:pPr>
    </w:p>
    <w:p w14:paraId="355E5501">
      <w:pPr>
        <w:spacing w:before="84" w:line="224" w:lineRule="auto"/>
        <w:ind w:left="5747"/>
        <w:rPr>
          <w:rFonts w:ascii="仿宋" w:hAnsi="仿宋" w:eastAsia="仿宋" w:cs="仿宋"/>
          <w:sz w:val="26"/>
          <w:szCs w:val="26"/>
        </w:rPr>
      </w:pPr>
      <w:r>
        <w:rPr>
          <w:rFonts w:ascii="仿宋" w:hAnsi="仿宋" w:eastAsia="仿宋" w:cs="仿宋"/>
          <w:b/>
          <w:bCs/>
          <w:spacing w:val="24"/>
          <w:sz w:val="26"/>
          <w:szCs w:val="26"/>
        </w:rPr>
        <w:t>合同编号</w:t>
      </w:r>
      <w:r>
        <w:rPr>
          <w:rFonts w:ascii="仿宋" w:hAnsi="仿宋" w:eastAsia="仿宋" w:cs="仿宋"/>
          <w:spacing w:val="-29"/>
          <w:sz w:val="26"/>
          <w:szCs w:val="26"/>
        </w:rPr>
        <w:t xml:space="preserve"> </w:t>
      </w:r>
      <w:r>
        <w:rPr>
          <w:rFonts w:ascii="仿宋" w:hAnsi="仿宋" w:eastAsia="仿宋" w:cs="仿宋"/>
          <w:b/>
          <w:bCs/>
          <w:spacing w:val="24"/>
          <w:sz w:val="26"/>
          <w:szCs w:val="26"/>
        </w:rPr>
        <w:t>：</w:t>
      </w:r>
      <w:r>
        <w:rPr>
          <w:rFonts w:ascii="仿宋" w:hAnsi="仿宋" w:eastAsia="仿宋" w:cs="仿宋"/>
          <w:sz w:val="26"/>
          <w:szCs w:val="26"/>
          <w:u w:val="single" w:color="auto"/>
        </w:rPr>
        <w:t xml:space="preserve">           </w:t>
      </w:r>
    </w:p>
    <w:p w14:paraId="071A39CB">
      <w:pPr>
        <w:spacing w:line="306" w:lineRule="auto"/>
        <w:rPr>
          <w:rFonts w:ascii="Arial"/>
          <w:sz w:val="21"/>
        </w:rPr>
      </w:pPr>
    </w:p>
    <w:p w14:paraId="32331AB2">
      <w:pPr>
        <w:spacing w:line="306" w:lineRule="auto"/>
        <w:rPr>
          <w:rFonts w:ascii="Arial"/>
          <w:sz w:val="21"/>
        </w:rPr>
      </w:pPr>
    </w:p>
    <w:p w14:paraId="034839EF">
      <w:pPr>
        <w:spacing w:line="307" w:lineRule="auto"/>
        <w:rPr>
          <w:rFonts w:ascii="Arial"/>
          <w:sz w:val="21"/>
        </w:rPr>
      </w:pPr>
    </w:p>
    <w:p w14:paraId="13B99EE0">
      <w:pPr>
        <w:spacing w:before="227" w:line="222" w:lineRule="auto"/>
        <w:ind w:left="1313"/>
        <w:rPr>
          <w:rFonts w:ascii="黑体" w:hAnsi="黑体" w:eastAsia="黑体" w:cs="黑体"/>
          <w:sz w:val="70"/>
          <w:szCs w:val="70"/>
        </w:rPr>
      </w:pPr>
      <w:r>
        <w:rPr>
          <w:rFonts w:ascii="黑体" w:hAnsi="黑体" w:eastAsia="黑体" w:cs="黑体"/>
          <w:b/>
          <w:bCs/>
          <w:spacing w:val="-1"/>
          <w:sz w:val="70"/>
          <w:szCs w:val="70"/>
        </w:rPr>
        <w:t>建设工程施工合同</w:t>
      </w:r>
    </w:p>
    <w:p w14:paraId="5EBDB401">
      <w:pPr>
        <w:spacing w:line="283" w:lineRule="auto"/>
        <w:rPr>
          <w:rFonts w:ascii="Arial"/>
          <w:sz w:val="21"/>
        </w:rPr>
      </w:pPr>
    </w:p>
    <w:p w14:paraId="2A78695D">
      <w:pPr>
        <w:spacing w:line="283" w:lineRule="auto"/>
        <w:rPr>
          <w:rFonts w:ascii="Arial"/>
          <w:sz w:val="21"/>
        </w:rPr>
      </w:pPr>
    </w:p>
    <w:p w14:paraId="5F7F84E7">
      <w:pPr>
        <w:spacing w:line="283" w:lineRule="auto"/>
        <w:rPr>
          <w:rFonts w:ascii="Arial"/>
          <w:sz w:val="21"/>
        </w:rPr>
      </w:pPr>
    </w:p>
    <w:p w14:paraId="0E5CAD3B">
      <w:pPr>
        <w:spacing w:before="85" w:line="220" w:lineRule="auto"/>
        <w:ind w:left="1643"/>
        <w:rPr>
          <w:rFonts w:ascii="仿宋" w:hAnsi="仿宋" w:eastAsia="仿宋" w:cs="仿宋"/>
          <w:sz w:val="26"/>
          <w:szCs w:val="26"/>
        </w:rPr>
      </w:pPr>
      <w:r>
        <w:rPr>
          <w:rFonts w:ascii="仿宋" w:hAnsi="仿宋" w:eastAsia="仿宋" w:cs="仿宋"/>
          <w:spacing w:val="-12"/>
          <w:sz w:val="26"/>
          <w:szCs w:val="26"/>
        </w:rPr>
        <w:t>——</w:t>
      </w:r>
      <w:r>
        <w:rPr>
          <w:rFonts w:ascii="仿宋" w:hAnsi="仿宋" w:eastAsia="仿宋" w:cs="仿宋"/>
          <w:spacing w:val="-12"/>
          <w:sz w:val="26"/>
          <w:szCs w:val="26"/>
          <w:u w:val="single" w:color="auto"/>
        </w:rPr>
        <w:t>商城县花园路北扩项目(望北大道至北环大道段)工程三标段</w:t>
      </w:r>
    </w:p>
    <w:p w14:paraId="7B8313F7">
      <w:pPr>
        <w:spacing w:before="2"/>
      </w:pPr>
    </w:p>
    <w:p w14:paraId="31C3E205">
      <w:pPr>
        <w:spacing w:before="2"/>
      </w:pPr>
    </w:p>
    <w:p w14:paraId="128FE7F0">
      <w:pPr>
        <w:spacing w:before="1"/>
      </w:pPr>
    </w:p>
    <w:p w14:paraId="27112680">
      <w:pPr>
        <w:spacing w:before="1"/>
      </w:pPr>
    </w:p>
    <w:p w14:paraId="36F60B07">
      <w:pPr>
        <w:spacing w:before="1"/>
      </w:pPr>
    </w:p>
    <w:p w14:paraId="1B459F79">
      <w:pPr>
        <w:spacing w:before="1"/>
      </w:pPr>
    </w:p>
    <w:p w14:paraId="37329D14">
      <w:pPr>
        <w:spacing w:before="1"/>
      </w:pPr>
    </w:p>
    <w:p w14:paraId="41DD8E05">
      <w:pPr>
        <w:spacing w:before="1"/>
      </w:pPr>
    </w:p>
    <w:p w14:paraId="26D17F72">
      <w:pPr>
        <w:spacing w:before="1"/>
      </w:pPr>
    </w:p>
    <w:p w14:paraId="741563C1">
      <w:pPr>
        <w:spacing w:before="1"/>
      </w:pPr>
    </w:p>
    <w:p w14:paraId="384B65F4">
      <w:pPr>
        <w:spacing w:before="1"/>
      </w:pPr>
    </w:p>
    <w:p w14:paraId="7331B889">
      <w:pPr>
        <w:spacing w:before="1"/>
      </w:pPr>
    </w:p>
    <w:p w14:paraId="217B5428">
      <w:pPr>
        <w:spacing w:before="1"/>
      </w:pPr>
    </w:p>
    <w:p w14:paraId="570DFD45">
      <w:pPr>
        <w:spacing w:before="1"/>
      </w:pPr>
    </w:p>
    <w:p w14:paraId="0762A695">
      <w:pPr>
        <w:spacing w:before="1"/>
      </w:pPr>
    </w:p>
    <w:p w14:paraId="2104130C">
      <w:pPr>
        <w:spacing w:before="1"/>
      </w:pPr>
    </w:p>
    <w:p w14:paraId="5FB5DE47">
      <w:pPr>
        <w:spacing w:before="1"/>
      </w:pPr>
    </w:p>
    <w:p w14:paraId="3212D17B">
      <w:pPr>
        <w:spacing w:before="1"/>
      </w:pPr>
    </w:p>
    <w:p w14:paraId="1AD536F4">
      <w:pPr>
        <w:spacing w:before="1"/>
      </w:pPr>
    </w:p>
    <w:p w14:paraId="65D50892">
      <w:pPr>
        <w:spacing w:before="1"/>
      </w:pPr>
    </w:p>
    <w:p w14:paraId="7B915912">
      <w:pPr>
        <w:spacing w:before="1"/>
      </w:pPr>
    </w:p>
    <w:p w14:paraId="3BBE4538">
      <w:pPr>
        <w:spacing w:before="1"/>
      </w:pPr>
    </w:p>
    <w:p w14:paraId="79F2BE1A">
      <w:pPr>
        <w:spacing w:before="1"/>
      </w:pPr>
    </w:p>
    <w:p w14:paraId="21B59748">
      <w:pPr>
        <w:spacing w:before="1"/>
      </w:pPr>
    </w:p>
    <w:p w14:paraId="3E3DE8CD">
      <w:pPr>
        <w:sectPr>
          <w:pgSz w:w="11910" w:h="16840"/>
          <w:pgMar w:top="1431" w:right="98" w:bottom="0" w:left="1786" w:header="0" w:footer="0" w:gutter="0"/>
          <w:cols w:equalWidth="0" w:num="1">
            <w:col w:w="10025"/>
          </w:cols>
        </w:sectPr>
      </w:pPr>
    </w:p>
    <w:p w14:paraId="50891991"/>
    <w:p w14:paraId="245866CD">
      <w:pPr>
        <w:spacing w:line="14" w:lineRule="auto"/>
        <w:rPr>
          <w:rFonts w:ascii="Arial"/>
          <w:sz w:val="2"/>
        </w:rPr>
      </w:pPr>
      <w:r>
        <w:rPr>
          <w:rFonts w:ascii="Arial" w:hAnsi="Arial" w:eastAsia="Arial" w:cs="Arial"/>
          <w:sz w:val="2"/>
          <w:szCs w:val="2"/>
        </w:rPr>
        <w:br w:type="column"/>
      </w:r>
    </w:p>
    <w:p w14:paraId="029609AE">
      <w:pPr>
        <w:spacing w:line="256" w:lineRule="auto"/>
        <w:rPr>
          <w:rFonts w:ascii="Arial"/>
          <w:sz w:val="21"/>
        </w:rPr>
      </w:pPr>
    </w:p>
    <w:p w14:paraId="11E0869E">
      <w:pPr>
        <w:spacing w:line="256" w:lineRule="auto"/>
        <w:rPr>
          <w:rFonts w:ascii="Arial"/>
          <w:sz w:val="21"/>
        </w:rPr>
      </w:pPr>
    </w:p>
    <w:p w14:paraId="21F4E899">
      <w:pPr>
        <w:spacing w:line="256" w:lineRule="auto"/>
        <w:rPr>
          <w:rFonts w:ascii="Arial"/>
          <w:sz w:val="21"/>
        </w:rPr>
      </w:pPr>
    </w:p>
    <w:p w14:paraId="70FD0AE0">
      <w:pPr>
        <w:spacing w:line="257" w:lineRule="auto"/>
        <w:rPr>
          <w:rFonts w:ascii="Arial"/>
          <w:sz w:val="21"/>
        </w:rPr>
      </w:pPr>
    </w:p>
    <w:p w14:paraId="453644F2">
      <w:pPr>
        <w:pStyle w:val="2"/>
        <w:spacing w:before="118" w:line="241" w:lineRule="auto"/>
        <w:ind w:right="366" w:firstLine="171"/>
      </w:pPr>
      <w:r>
        <w:rPr>
          <w:b/>
          <w:bCs/>
          <w:spacing w:val="-23"/>
          <w:sz w:val="36"/>
          <w:szCs w:val="36"/>
        </w:rPr>
        <w:t>房</w:t>
      </w:r>
      <w:r>
        <w:rPr>
          <w:spacing w:val="13"/>
          <w:sz w:val="36"/>
          <w:szCs w:val="36"/>
        </w:rPr>
        <w:t xml:space="preserve">  </w:t>
      </w:r>
      <w:r>
        <w:rPr>
          <w:b/>
          <w:bCs/>
          <w:spacing w:val="-23"/>
          <w:sz w:val="36"/>
          <w:szCs w:val="36"/>
        </w:rPr>
        <w:t>和</w:t>
      </w:r>
      <w:r>
        <w:rPr>
          <w:spacing w:val="11"/>
          <w:sz w:val="36"/>
          <w:szCs w:val="36"/>
        </w:rPr>
        <w:t xml:space="preserve">  </w:t>
      </w:r>
      <w:r>
        <w:rPr>
          <w:b/>
          <w:bCs/>
          <w:spacing w:val="-23"/>
          <w:sz w:val="36"/>
          <w:szCs w:val="36"/>
        </w:rPr>
        <w:t>城</w:t>
      </w:r>
      <w:r>
        <w:rPr>
          <w:spacing w:val="20"/>
          <w:sz w:val="36"/>
          <w:szCs w:val="36"/>
        </w:rPr>
        <w:t xml:space="preserve">  </w:t>
      </w:r>
      <w:r>
        <w:rPr>
          <w:b/>
          <w:bCs/>
          <w:spacing w:val="-23"/>
          <w:sz w:val="36"/>
          <w:szCs w:val="36"/>
        </w:rPr>
        <w:t>乡</w:t>
      </w:r>
      <w:r>
        <w:rPr>
          <w:spacing w:val="13"/>
          <w:sz w:val="36"/>
          <w:szCs w:val="36"/>
        </w:rPr>
        <w:t xml:space="preserve">  </w:t>
      </w:r>
      <w:r>
        <w:rPr>
          <w:b/>
          <w:bCs/>
          <w:spacing w:val="-23"/>
          <w:sz w:val="36"/>
          <w:szCs w:val="36"/>
        </w:rPr>
        <w:t>建</w:t>
      </w:r>
      <w:r>
        <w:rPr>
          <w:spacing w:val="15"/>
          <w:sz w:val="36"/>
          <w:szCs w:val="36"/>
        </w:rPr>
        <w:t xml:space="preserve">  </w:t>
      </w:r>
      <w:r>
        <w:rPr>
          <w:b/>
          <w:bCs/>
          <w:spacing w:val="-23"/>
          <w:sz w:val="36"/>
          <w:szCs w:val="36"/>
        </w:rPr>
        <w:t>设</w:t>
      </w:r>
      <w:r>
        <w:rPr>
          <w:spacing w:val="13"/>
          <w:sz w:val="36"/>
          <w:szCs w:val="36"/>
        </w:rPr>
        <w:t xml:space="preserve">  </w:t>
      </w:r>
      <w:r>
        <w:rPr>
          <w:b/>
          <w:bCs/>
          <w:spacing w:val="-23"/>
          <w:sz w:val="36"/>
          <w:szCs w:val="36"/>
        </w:rPr>
        <w:t>部</w:t>
      </w:r>
      <w:r>
        <w:rPr>
          <w:spacing w:val="1"/>
          <w:sz w:val="36"/>
          <w:szCs w:val="36"/>
        </w:rPr>
        <w:t xml:space="preserve"> </w:t>
      </w:r>
      <w:r>
        <w:rPr>
          <w:b/>
          <w:bCs/>
          <w:spacing w:val="-20"/>
        </w:rPr>
        <w:t>家</w:t>
      </w:r>
      <w:r>
        <w:rPr>
          <w:spacing w:val="-20"/>
        </w:rPr>
        <w:t xml:space="preserve"> </w:t>
      </w:r>
      <w:r>
        <w:rPr>
          <w:b/>
          <w:bCs/>
          <w:spacing w:val="-20"/>
        </w:rPr>
        <w:t>工</w:t>
      </w:r>
      <w:r>
        <w:rPr>
          <w:spacing w:val="-20"/>
        </w:rPr>
        <w:t xml:space="preserve"> </w:t>
      </w:r>
      <w:r>
        <w:rPr>
          <w:b/>
          <w:bCs/>
          <w:spacing w:val="-20"/>
        </w:rPr>
        <w:t>商</w:t>
      </w:r>
      <w:r>
        <w:rPr>
          <w:spacing w:val="-20"/>
        </w:rPr>
        <w:t xml:space="preserve"> </w:t>
      </w:r>
      <w:r>
        <w:rPr>
          <w:b/>
          <w:bCs/>
          <w:spacing w:val="-20"/>
        </w:rPr>
        <w:t>行</w:t>
      </w:r>
      <w:r>
        <w:rPr>
          <w:spacing w:val="-20"/>
        </w:rPr>
        <w:t xml:space="preserve"> </w:t>
      </w:r>
      <w:r>
        <w:rPr>
          <w:b/>
          <w:bCs/>
          <w:spacing w:val="-20"/>
        </w:rPr>
        <w:t>政</w:t>
      </w:r>
      <w:r>
        <w:rPr>
          <w:spacing w:val="-20"/>
        </w:rPr>
        <w:t xml:space="preserve"> </w:t>
      </w:r>
      <w:r>
        <w:rPr>
          <w:b/>
          <w:bCs/>
          <w:spacing w:val="-20"/>
        </w:rPr>
        <w:t>管</w:t>
      </w:r>
      <w:r>
        <w:rPr>
          <w:spacing w:val="-20"/>
        </w:rPr>
        <w:t xml:space="preserve"> </w:t>
      </w:r>
      <w:r>
        <w:rPr>
          <w:b/>
          <w:bCs/>
          <w:spacing w:val="-20"/>
        </w:rPr>
        <w:t>理</w:t>
      </w:r>
      <w:r>
        <w:rPr>
          <w:spacing w:val="-20"/>
        </w:rPr>
        <w:t xml:space="preserve"> </w:t>
      </w:r>
      <w:r>
        <w:rPr>
          <w:b/>
          <w:bCs/>
          <w:spacing w:val="-20"/>
        </w:rPr>
        <w:t>总</w:t>
      </w:r>
      <w:r>
        <w:rPr>
          <w:spacing w:val="-20"/>
        </w:rPr>
        <w:t xml:space="preserve"> </w:t>
      </w:r>
      <w:r>
        <w:rPr>
          <w:b/>
          <w:bCs/>
          <w:spacing w:val="-20"/>
        </w:rPr>
        <w:t>局</w:t>
      </w:r>
    </w:p>
    <w:p w14:paraId="55D3094B">
      <w:pPr>
        <w:spacing w:line="14" w:lineRule="auto"/>
        <w:rPr>
          <w:rFonts w:ascii="Arial"/>
          <w:sz w:val="2"/>
        </w:rPr>
      </w:pPr>
      <w:r>
        <w:rPr>
          <w:rFonts w:ascii="Arial" w:hAnsi="Arial" w:eastAsia="Arial" w:cs="Arial"/>
          <w:sz w:val="2"/>
          <w:szCs w:val="2"/>
        </w:rPr>
        <w:br w:type="column"/>
      </w:r>
    </w:p>
    <w:p w14:paraId="35CC9DFC">
      <w:pPr>
        <w:spacing w:line="246" w:lineRule="auto"/>
        <w:rPr>
          <w:rFonts w:ascii="Arial"/>
          <w:sz w:val="21"/>
        </w:rPr>
      </w:pPr>
    </w:p>
    <w:p w14:paraId="7093A557">
      <w:pPr>
        <w:spacing w:line="246" w:lineRule="auto"/>
        <w:rPr>
          <w:rFonts w:ascii="Arial"/>
          <w:sz w:val="21"/>
        </w:rPr>
      </w:pPr>
    </w:p>
    <w:p w14:paraId="2A1D1D76">
      <w:pPr>
        <w:spacing w:line="247" w:lineRule="auto"/>
        <w:rPr>
          <w:rFonts w:ascii="Arial"/>
          <w:sz w:val="21"/>
        </w:rPr>
      </w:pPr>
    </w:p>
    <w:p w14:paraId="6E00F1E3">
      <w:pPr>
        <w:spacing w:line="247" w:lineRule="auto"/>
        <w:rPr>
          <w:rFonts w:ascii="Arial"/>
          <w:sz w:val="21"/>
        </w:rPr>
      </w:pPr>
    </w:p>
    <w:p w14:paraId="5F97C64B">
      <w:pPr>
        <w:spacing w:line="247" w:lineRule="auto"/>
        <w:rPr>
          <w:rFonts w:ascii="Arial"/>
          <w:sz w:val="21"/>
        </w:rPr>
      </w:pPr>
    </w:p>
    <w:p w14:paraId="60EB3DE1">
      <w:pPr>
        <w:pStyle w:val="2"/>
        <w:spacing w:before="144" w:line="220" w:lineRule="auto"/>
        <w:rPr>
          <w:sz w:val="44"/>
          <w:szCs w:val="44"/>
        </w:rPr>
      </w:pPr>
      <w:r>
        <w:rPr>
          <w:b/>
          <w:bCs/>
          <w:spacing w:val="-15"/>
          <w:sz w:val="44"/>
          <w:szCs w:val="44"/>
        </w:rPr>
        <w:t>制</w:t>
      </w:r>
      <w:r>
        <w:rPr>
          <w:spacing w:val="14"/>
          <w:sz w:val="44"/>
          <w:szCs w:val="44"/>
        </w:rPr>
        <w:t xml:space="preserve"> </w:t>
      </w:r>
      <w:r>
        <w:rPr>
          <w:b/>
          <w:bCs/>
          <w:spacing w:val="-15"/>
          <w:sz w:val="44"/>
          <w:szCs w:val="44"/>
        </w:rPr>
        <w:t>定</w:t>
      </w:r>
    </w:p>
    <w:p w14:paraId="492DE563">
      <w:pPr>
        <w:spacing w:line="14" w:lineRule="auto"/>
        <w:rPr>
          <w:rFonts w:ascii="Arial"/>
          <w:sz w:val="2"/>
        </w:rPr>
      </w:pPr>
      <w:r>
        <w:rPr>
          <w:rFonts w:ascii="Arial" w:hAnsi="Arial" w:eastAsia="Arial" w:cs="Arial"/>
          <w:sz w:val="2"/>
          <w:szCs w:val="2"/>
        </w:rPr>
        <w:br w:type="column"/>
      </w:r>
    </w:p>
    <w:p w14:paraId="5A7A2729">
      <w:pPr>
        <w:spacing w:line="1462" w:lineRule="exact"/>
        <w:ind w:firstLine="427"/>
      </w:pPr>
      <w:r>
        <w:rPr>
          <w:position w:val="-29"/>
        </w:rPr>
        <w:drawing>
          <wp:inline distT="0" distB="0" distL="0" distR="0">
            <wp:extent cx="185420" cy="92773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28"/>
                    <a:stretch>
                      <a:fillRect/>
                    </a:stretch>
                  </pic:blipFill>
                  <pic:spPr>
                    <a:xfrm>
                      <a:off x="0" y="0"/>
                      <a:ext cx="185449" cy="928162"/>
                    </a:xfrm>
                    <a:prstGeom prst="rect">
                      <a:avLst/>
                    </a:prstGeom>
                  </pic:spPr>
                </pic:pic>
              </a:graphicData>
            </a:graphic>
          </wp:inline>
        </w:drawing>
      </w:r>
    </w:p>
    <w:p w14:paraId="214C0964">
      <w:pPr>
        <w:spacing w:line="1462" w:lineRule="exact"/>
        <w:sectPr>
          <w:type w:val="continuous"/>
          <w:pgSz w:w="11910" w:h="16840"/>
          <w:pgMar w:top="1431" w:right="98" w:bottom="0" w:left="1786" w:header="0" w:footer="0" w:gutter="0"/>
          <w:cols w:equalWidth="0" w:num="4">
            <w:col w:w="1019" w:space="100"/>
            <w:col w:w="5272" w:space="100"/>
            <w:col w:w="2715" w:space="100"/>
            <w:col w:w="720"/>
          </w:cols>
        </w:sectPr>
      </w:pPr>
    </w:p>
    <w:sdt>
      <w:sdtPr>
        <w:rPr>
          <w:rFonts w:ascii="Arial" w:hAnsi="Arial" w:eastAsia="Arial" w:cs="Arial"/>
          <w:sz w:val="21"/>
          <w:szCs w:val="21"/>
        </w:rPr>
        <w:id w:val="147479160"/>
        <w:docPartObj>
          <w:docPartGallery w:val="Table of Contents"/>
          <w:docPartUnique/>
        </w:docPartObj>
      </w:sdtPr>
      <w:sdtEndPr>
        <w:rPr>
          <w:rFonts w:ascii="Times New Roman" w:hAnsi="Times New Roman" w:eastAsia="Times New Roman" w:cs="Times New Roman"/>
          <w:sz w:val="29"/>
          <w:szCs w:val="29"/>
        </w:rPr>
      </w:sdtEndPr>
      <w:sdtContent>
        <w:p w14:paraId="0F4BABA4">
          <w:pPr>
            <w:spacing w:before="247" w:line="223" w:lineRule="auto"/>
            <w:ind w:left="4005"/>
            <w:rPr>
              <w:rFonts w:ascii="仿宋" w:hAnsi="仿宋" w:eastAsia="仿宋" w:cs="仿宋"/>
              <w:sz w:val="40"/>
              <w:szCs w:val="40"/>
            </w:rPr>
          </w:pPr>
          <w:bookmarkStart w:id="0" w:name="bookmark1"/>
          <w:bookmarkEnd w:id="0"/>
          <w:r>
            <w:rPr>
              <w:rFonts w:ascii="仿宋" w:hAnsi="仿宋" w:eastAsia="仿宋" w:cs="仿宋"/>
              <w:b/>
              <w:bCs/>
              <w:spacing w:val="-53"/>
              <w:sz w:val="40"/>
              <w:szCs w:val="40"/>
            </w:rPr>
            <w:t>目</w:t>
          </w:r>
          <w:r>
            <w:rPr>
              <w:rFonts w:ascii="仿宋" w:hAnsi="仿宋" w:eastAsia="仿宋" w:cs="仿宋"/>
              <w:spacing w:val="16"/>
              <w:sz w:val="40"/>
              <w:szCs w:val="40"/>
            </w:rPr>
            <w:t xml:space="preserve"> </w:t>
          </w:r>
          <w:r>
            <w:rPr>
              <w:rFonts w:ascii="仿宋" w:hAnsi="仿宋" w:eastAsia="仿宋" w:cs="仿宋"/>
              <w:b/>
              <w:bCs/>
              <w:spacing w:val="-53"/>
              <w:sz w:val="40"/>
              <w:szCs w:val="40"/>
            </w:rPr>
            <w:t>录</w:t>
          </w:r>
        </w:p>
        <w:p w14:paraId="5905A774">
          <w:pPr>
            <w:tabs>
              <w:tab w:val="right" w:leader="dot" w:pos="8160"/>
            </w:tabs>
            <w:spacing w:before="83" w:line="222" w:lineRule="auto"/>
            <w:ind w:left="3"/>
            <w:rPr>
              <w:rFonts w:ascii="Times New Roman" w:hAnsi="Times New Roman" w:eastAsia="Times New Roman" w:cs="Times New Roman"/>
              <w:sz w:val="29"/>
              <w:szCs w:val="29"/>
            </w:rPr>
          </w:pPr>
          <w:bookmarkStart w:id="1" w:name="bookmark2"/>
          <w:bookmarkEnd w:id="1"/>
          <w:r>
            <w:fldChar w:fldCharType="begin"/>
          </w:r>
          <w:r>
            <w:instrText xml:space="preserve"> HYPERLINK \l "bookmark2" </w:instrText>
          </w:r>
          <w:r>
            <w:fldChar w:fldCharType="separate"/>
          </w:r>
          <w:r>
            <w:rPr>
              <w:rFonts w:ascii="仿宋" w:hAnsi="仿宋" w:eastAsia="仿宋" w:cs="仿宋"/>
              <w:b/>
              <w:bCs/>
              <w:sz w:val="29"/>
              <w:szCs w:val="29"/>
            </w:rPr>
            <w:t>第一部分</w:t>
          </w:r>
          <w:r>
            <w:rPr>
              <w:rFonts w:ascii="仿宋" w:hAnsi="仿宋" w:eastAsia="仿宋" w:cs="仿宋"/>
              <w:spacing w:val="54"/>
              <w:sz w:val="29"/>
              <w:szCs w:val="29"/>
            </w:rPr>
            <w:t xml:space="preserve"> </w:t>
          </w:r>
          <w:r>
            <w:rPr>
              <w:rFonts w:ascii="仿宋" w:hAnsi="仿宋" w:eastAsia="仿宋" w:cs="仿宋"/>
              <w:b/>
              <w:bCs/>
              <w:sz w:val="29"/>
              <w:szCs w:val="29"/>
            </w:rPr>
            <w:t>合同协议书</w:t>
          </w:r>
          <w:r>
            <w:rPr>
              <w:rFonts w:ascii="仿宋" w:hAnsi="仿宋" w:eastAsia="仿宋" w:cs="仿宋"/>
              <w:b/>
              <w:bCs/>
              <w:sz w:val="29"/>
              <w:szCs w:val="29"/>
            </w:rPr>
            <w:tab/>
          </w:r>
          <w:r>
            <w:rPr>
              <w:rFonts w:ascii="Times New Roman" w:hAnsi="Times New Roman" w:eastAsia="Times New Roman" w:cs="Times New Roman"/>
              <w:sz w:val="29"/>
              <w:szCs w:val="29"/>
            </w:rPr>
            <w:t>1</w:t>
          </w:r>
          <w:r>
            <w:rPr>
              <w:rFonts w:ascii="Times New Roman" w:hAnsi="Times New Roman" w:eastAsia="Times New Roman" w:cs="Times New Roman"/>
              <w:sz w:val="29"/>
              <w:szCs w:val="29"/>
            </w:rPr>
            <w:fldChar w:fldCharType="end"/>
          </w:r>
        </w:p>
        <w:p w14:paraId="04EF6F26">
          <w:pPr>
            <w:tabs>
              <w:tab w:val="right" w:leader="dot" w:pos="8057"/>
            </w:tabs>
            <w:spacing w:before="5" w:line="222" w:lineRule="auto"/>
            <w:ind w:left="369"/>
            <w:rPr>
              <w:rFonts w:ascii="Times New Roman" w:hAnsi="Times New Roman" w:eastAsia="Times New Roman" w:cs="Times New Roman"/>
              <w:sz w:val="29"/>
              <w:szCs w:val="29"/>
            </w:rPr>
          </w:pPr>
          <w:bookmarkStart w:id="2" w:name="bookmark3"/>
          <w:bookmarkEnd w:id="2"/>
          <w:r>
            <w:fldChar w:fldCharType="begin"/>
          </w:r>
          <w:r>
            <w:instrText xml:space="preserve"> HYPERLINK \l "bookmark3" </w:instrText>
          </w:r>
          <w:r>
            <w:fldChar w:fldCharType="separate"/>
          </w:r>
          <w:r>
            <w:rPr>
              <w:rFonts w:ascii="仿宋" w:hAnsi="仿宋" w:eastAsia="仿宋" w:cs="仿宋"/>
              <w:spacing w:val="-10"/>
              <w:sz w:val="29"/>
              <w:szCs w:val="29"/>
            </w:rPr>
            <w:t>一、工程概况</w:t>
          </w:r>
          <w:r>
            <w:rPr>
              <w:rFonts w:ascii="仿宋" w:hAnsi="仿宋" w:eastAsia="仿宋" w:cs="仿宋"/>
              <w:sz w:val="29"/>
              <w:szCs w:val="29"/>
            </w:rPr>
            <w:tab/>
          </w:r>
          <w:r>
            <w:rPr>
              <w:rFonts w:ascii="Times New Roman" w:hAnsi="Times New Roman" w:eastAsia="Times New Roman" w:cs="Times New Roman"/>
              <w:spacing w:val="-6"/>
              <w:sz w:val="29"/>
              <w:szCs w:val="29"/>
            </w:rPr>
            <w:t>1-</w:t>
          </w:r>
          <w:r>
            <w:rPr>
              <w:rFonts w:ascii="Times New Roman" w:hAnsi="Times New Roman" w:eastAsia="Times New Roman" w:cs="Times New Roman"/>
              <w:spacing w:val="-6"/>
              <w:sz w:val="29"/>
              <w:szCs w:val="29"/>
            </w:rPr>
            <w:fldChar w:fldCharType="end"/>
          </w:r>
        </w:p>
        <w:p w14:paraId="5401814C">
          <w:pPr>
            <w:tabs>
              <w:tab w:val="right" w:leader="dot" w:pos="8150"/>
            </w:tabs>
            <w:spacing w:before="12" w:line="223" w:lineRule="auto"/>
            <w:ind w:left="369"/>
            <w:rPr>
              <w:rFonts w:ascii="Times New Roman" w:hAnsi="Times New Roman" w:eastAsia="Times New Roman" w:cs="Times New Roman"/>
              <w:sz w:val="29"/>
              <w:szCs w:val="29"/>
            </w:rPr>
          </w:pPr>
          <w:bookmarkStart w:id="3" w:name="bookmark4"/>
          <w:bookmarkEnd w:id="3"/>
          <w:r>
            <w:fldChar w:fldCharType="begin"/>
          </w:r>
          <w:r>
            <w:instrText xml:space="preserve"> HYPERLINK \l "bookmark4" </w:instrText>
          </w:r>
          <w:r>
            <w:fldChar w:fldCharType="separate"/>
          </w:r>
          <w:r>
            <w:rPr>
              <w:rFonts w:ascii="仿宋" w:hAnsi="仿宋" w:eastAsia="仿宋" w:cs="仿宋"/>
              <w:spacing w:val="-8"/>
              <w:sz w:val="29"/>
              <w:szCs w:val="29"/>
            </w:rPr>
            <w:t>二、合同工期</w:t>
          </w:r>
          <w:r>
            <w:rPr>
              <w:rFonts w:ascii="仿宋" w:hAnsi="仿宋" w:eastAsia="仿宋" w:cs="仿宋"/>
              <w:sz w:val="29"/>
              <w:szCs w:val="29"/>
            </w:rPr>
            <w:tab/>
          </w:r>
          <w:r>
            <w:rPr>
              <w:rFonts w:ascii="Times New Roman" w:hAnsi="Times New Roman" w:eastAsia="Times New Roman" w:cs="Times New Roman"/>
              <w:sz w:val="29"/>
              <w:szCs w:val="29"/>
            </w:rPr>
            <w:t>1</w:t>
          </w:r>
          <w:r>
            <w:rPr>
              <w:rFonts w:ascii="Times New Roman" w:hAnsi="Times New Roman" w:eastAsia="Times New Roman" w:cs="Times New Roman"/>
              <w:sz w:val="29"/>
              <w:szCs w:val="29"/>
            </w:rPr>
            <w:fldChar w:fldCharType="end"/>
          </w:r>
        </w:p>
        <w:p w14:paraId="6135EDCB">
          <w:pPr>
            <w:tabs>
              <w:tab w:val="right" w:leader="dot" w:pos="8130"/>
            </w:tabs>
            <w:spacing w:before="9" w:line="222" w:lineRule="auto"/>
            <w:ind w:left="369"/>
            <w:rPr>
              <w:rFonts w:ascii="Times New Roman" w:hAnsi="Times New Roman" w:eastAsia="Times New Roman" w:cs="Times New Roman"/>
              <w:sz w:val="29"/>
              <w:szCs w:val="29"/>
            </w:rPr>
          </w:pPr>
          <w:bookmarkStart w:id="4" w:name="bookmark5"/>
          <w:bookmarkEnd w:id="4"/>
          <w:r>
            <w:fldChar w:fldCharType="begin"/>
          </w:r>
          <w:r>
            <w:instrText xml:space="preserve"> HYPERLINK \l "bookmark5" </w:instrText>
          </w:r>
          <w:r>
            <w:fldChar w:fldCharType="separate"/>
          </w:r>
          <w:r>
            <w:rPr>
              <w:rFonts w:ascii="仿宋" w:hAnsi="仿宋" w:eastAsia="仿宋" w:cs="仿宋"/>
              <w:spacing w:val="-11"/>
              <w:sz w:val="29"/>
              <w:szCs w:val="29"/>
            </w:rPr>
            <w:t>三、质量标准</w:t>
          </w:r>
          <w:r>
            <w:rPr>
              <w:rFonts w:ascii="仿宋" w:hAnsi="仿宋" w:eastAsia="仿宋" w:cs="仿宋"/>
              <w:spacing w:val="-130"/>
              <w:sz w:val="29"/>
              <w:szCs w:val="29"/>
            </w:rPr>
            <w:t xml:space="preserve"> </w:t>
          </w:r>
          <w:r>
            <w:rPr>
              <w:rFonts w:ascii="仿宋" w:hAnsi="仿宋" w:eastAsia="仿宋" w:cs="仿宋"/>
              <w:sz w:val="29"/>
              <w:szCs w:val="29"/>
            </w:rPr>
            <w:tab/>
          </w:r>
          <w:r>
            <w:rPr>
              <w:rFonts w:ascii="Times New Roman" w:hAnsi="Times New Roman" w:eastAsia="Times New Roman" w:cs="Times New Roman"/>
              <w:sz w:val="29"/>
              <w:szCs w:val="29"/>
            </w:rPr>
            <w:t>1</w:t>
          </w:r>
          <w:r>
            <w:rPr>
              <w:rFonts w:ascii="Times New Roman" w:hAnsi="Times New Roman" w:eastAsia="Times New Roman" w:cs="Times New Roman"/>
              <w:sz w:val="29"/>
              <w:szCs w:val="29"/>
            </w:rPr>
            <w:fldChar w:fldCharType="end"/>
          </w:r>
        </w:p>
        <w:p w14:paraId="448EC189">
          <w:pPr>
            <w:tabs>
              <w:tab w:val="right" w:leader="dot" w:pos="8110"/>
            </w:tabs>
            <w:spacing w:before="11" w:line="222" w:lineRule="auto"/>
            <w:ind w:left="369"/>
            <w:rPr>
              <w:rFonts w:ascii="Times New Roman" w:hAnsi="Times New Roman" w:eastAsia="Times New Roman" w:cs="Times New Roman"/>
              <w:sz w:val="29"/>
              <w:szCs w:val="29"/>
            </w:rPr>
          </w:pPr>
          <w:bookmarkStart w:id="5" w:name="bookmark6"/>
          <w:bookmarkEnd w:id="5"/>
          <w:r>
            <w:fldChar w:fldCharType="begin"/>
          </w:r>
          <w:r>
            <w:instrText xml:space="preserve"> HYPERLINK \l "bookmark6" </w:instrText>
          </w:r>
          <w:r>
            <w:fldChar w:fldCharType="separate"/>
          </w:r>
          <w:r>
            <w:rPr>
              <w:rFonts w:ascii="仿宋" w:hAnsi="仿宋" w:eastAsia="仿宋" w:cs="仿宋"/>
              <w:spacing w:val="-11"/>
              <w:sz w:val="29"/>
              <w:szCs w:val="29"/>
            </w:rPr>
            <w:t>四、签约合同价与合同价格形式</w:t>
          </w:r>
          <w:r>
            <w:rPr>
              <w:rFonts w:ascii="仿宋" w:hAnsi="仿宋" w:eastAsia="仿宋" w:cs="仿宋"/>
              <w:sz w:val="29"/>
              <w:szCs w:val="29"/>
            </w:rPr>
            <w:tab/>
          </w:r>
          <w:r>
            <w:rPr>
              <w:rFonts w:ascii="Times New Roman" w:hAnsi="Times New Roman" w:eastAsia="Times New Roman" w:cs="Times New Roman"/>
              <w:sz w:val="29"/>
              <w:szCs w:val="29"/>
            </w:rPr>
            <w:t>1</w:t>
          </w:r>
          <w:r>
            <w:rPr>
              <w:rFonts w:ascii="Times New Roman" w:hAnsi="Times New Roman" w:eastAsia="Times New Roman" w:cs="Times New Roman"/>
              <w:sz w:val="29"/>
              <w:szCs w:val="29"/>
            </w:rPr>
            <w:fldChar w:fldCharType="end"/>
          </w:r>
        </w:p>
        <w:p w14:paraId="50F14F45">
          <w:pPr>
            <w:tabs>
              <w:tab w:val="right" w:leader="dot" w:pos="8127"/>
            </w:tabs>
            <w:spacing w:before="2" w:line="224" w:lineRule="auto"/>
            <w:ind w:left="369"/>
            <w:rPr>
              <w:rFonts w:ascii="Times New Roman" w:hAnsi="Times New Roman" w:eastAsia="Times New Roman" w:cs="Times New Roman"/>
              <w:sz w:val="29"/>
              <w:szCs w:val="29"/>
            </w:rPr>
          </w:pPr>
          <w:bookmarkStart w:id="6" w:name="bookmark7"/>
          <w:bookmarkEnd w:id="6"/>
          <w:r>
            <w:fldChar w:fldCharType="begin"/>
          </w:r>
          <w:r>
            <w:instrText xml:space="preserve"> HYPERLINK \l "bookmark7" </w:instrText>
          </w:r>
          <w:r>
            <w:fldChar w:fldCharType="separate"/>
          </w:r>
          <w:r>
            <w:rPr>
              <w:rFonts w:ascii="仿宋" w:hAnsi="仿宋" w:eastAsia="仿宋" w:cs="仿宋"/>
              <w:spacing w:val="-39"/>
              <w:sz w:val="29"/>
              <w:szCs w:val="29"/>
            </w:rPr>
            <w:t>五、项</w:t>
          </w:r>
          <w:r>
            <w:rPr>
              <w:rFonts w:ascii="仿宋" w:hAnsi="仿宋" w:eastAsia="仿宋" w:cs="仿宋"/>
              <w:spacing w:val="79"/>
              <w:sz w:val="29"/>
              <w:szCs w:val="29"/>
            </w:rPr>
            <w:t xml:space="preserve"> </w:t>
          </w:r>
          <w:r>
            <w:rPr>
              <w:rFonts w:ascii="仿宋" w:hAnsi="仿宋" w:eastAsia="仿宋" w:cs="仿宋"/>
              <w:spacing w:val="-39"/>
              <w:sz w:val="29"/>
              <w:szCs w:val="29"/>
            </w:rPr>
            <w:t>目</w:t>
          </w:r>
          <w:r>
            <w:rPr>
              <w:rFonts w:ascii="仿宋" w:hAnsi="仿宋" w:eastAsia="仿宋" w:cs="仿宋"/>
              <w:spacing w:val="27"/>
              <w:sz w:val="29"/>
              <w:szCs w:val="29"/>
            </w:rPr>
            <w:t xml:space="preserve"> </w:t>
          </w:r>
          <w:r>
            <w:rPr>
              <w:rFonts w:ascii="仿宋" w:hAnsi="仿宋" w:eastAsia="仿宋" w:cs="仿宋"/>
              <w:spacing w:val="-39"/>
              <w:sz w:val="29"/>
              <w:szCs w:val="29"/>
            </w:rPr>
            <w:t>经</w:t>
          </w:r>
          <w:r>
            <w:rPr>
              <w:rFonts w:ascii="仿宋" w:hAnsi="仿宋" w:eastAsia="仿宋" w:cs="仿宋"/>
              <w:spacing w:val="30"/>
              <w:sz w:val="29"/>
              <w:szCs w:val="29"/>
            </w:rPr>
            <w:t xml:space="preserve"> </w:t>
          </w:r>
          <w:r>
            <w:rPr>
              <w:rFonts w:ascii="仿宋" w:hAnsi="仿宋" w:eastAsia="仿宋" w:cs="仿宋"/>
              <w:spacing w:val="-39"/>
              <w:sz w:val="29"/>
              <w:szCs w:val="29"/>
            </w:rPr>
            <w:t>理</w:t>
          </w:r>
          <w:r>
            <w:rPr>
              <w:rFonts w:ascii="仿宋" w:hAnsi="仿宋" w:eastAsia="仿宋" w:cs="仿宋"/>
              <w:spacing w:val="-134"/>
              <w:sz w:val="29"/>
              <w:szCs w:val="29"/>
            </w:rPr>
            <w:t xml:space="preserve"> </w:t>
          </w:r>
          <w:r>
            <w:rPr>
              <w:rFonts w:ascii="仿宋" w:hAnsi="仿宋" w:eastAsia="仿宋" w:cs="仿宋"/>
              <w:sz w:val="29"/>
              <w:szCs w:val="29"/>
            </w:rPr>
            <w:tab/>
          </w:r>
          <w:r>
            <w:rPr>
              <w:rFonts w:ascii="仿宋" w:hAnsi="仿宋" w:eastAsia="仿宋" w:cs="仿宋"/>
              <w:spacing w:val="-93"/>
              <w:sz w:val="29"/>
              <w:szCs w:val="29"/>
            </w:rPr>
            <w:t xml:space="preserve"> </w:t>
          </w:r>
          <w:r>
            <w:rPr>
              <w:rFonts w:ascii="Times New Roman" w:hAnsi="Times New Roman" w:eastAsia="Times New Roman" w:cs="Times New Roman"/>
              <w:sz w:val="29"/>
              <w:szCs w:val="29"/>
            </w:rPr>
            <w:t>2</w:t>
          </w:r>
          <w:r>
            <w:rPr>
              <w:rFonts w:ascii="Times New Roman" w:hAnsi="Times New Roman" w:eastAsia="Times New Roman" w:cs="Times New Roman"/>
              <w:sz w:val="29"/>
              <w:szCs w:val="29"/>
            </w:rPr>
            <w:fldChar w:fldCharType="end"/>
          </w:r>
        </w:p>
        <w:p w14:paraId="5CD2D894">
          <w:pPr>
            <w:tabs>
              <w:tab w:val="right" w:leader="dot" w:pos="8137"/>
            </w:tabs>
            <w:spacing w:before="17" w:line="222" w:lineRule="auto"/>
            <w:ind w:left="369"/>
            <w:rPr>
              <w:rFonts w:ascii="Times New Roman" w:hAnsi="Times New Roman" w:eastAsia="Times New Roman" w:cs="Times New Roman"/>
              <w:sz w:val="29"/>
              <w:szCs w:val="29"/>
            </w:rPr>
          </w:pPr>
          <w:bookmarkStart w:id="7" w:name="bookmark8"/>
          <w:bookmarkEnd w:id="7"/>
          <w:r>
            <w:fldChar w:fldCharType="begin"/>
          </w:r>
          <w:r>
            <w:instrText xml:space="preserve"> HYPERLINK \l "bookmark8" </w:instrText>
          </w:r>
          <w:r>
            <w:fldChar w:fldCharType="separate"/>
          </w:r>
          <w:r>
            <w:rPr>
              <w:rFonts w:ascii="仿宋" w:hAnsi="仿宋" w:eastAsia="仿宋" w:cs="仿宋"/>
              <w:spacing w:val="-12"/>
              <w:sz w:val="29"/>
              <w:szCs w:val="29"/>
            </w:rPr>
            <w:t>六、合同文件构成</w:t>
          </w:r>
          <w:r>
            <w:rPr>
              <w:rFonts w:ascii="仿宋" w:hAnsi="仿宋" w:eastAsia="仿宋" w:cs="仿宋"/>
              <w:sz w:val="29"/>
              <w:szCs w:val="29"/>
            </w:rPr>
            <w:tab/>
          </w:r>
          <w:r>
            <w:rPr>
              <w:rFonts w:ascii="Times New Roman" w:hAnsi="Times New Roman" w:eastAsia="Times New Roman" w:cs="Times New Roman"/>
              <w:sz w:val="29"/>
              <w:szCs w:val="29"/>
            </w:rPr>
            <w:t>2</w:t>
          </w:r>
          <w:r>
            <w:rPr>
              <w:rFonts w:ascii="Times New Roman" w:hAnsi="Times New Roman" w:eastAsia="Times New Roman" w:cs="Times New Roman"/>
              <w:sz w:val="29"/>
              <w:szCs w:val="29"/>
            </w:rPr>
            <w:fldChar w:fldCharType="end"/>
          </w:r>
        </w:p>
        <w:p w14:paraId="434E9574">
          <w:pPr>
            <w:tabs>
              <w:tab w:val="right" w:leader="dot" w:pos="8127"/>
            </w:tabs>
            <w:spacing w:before="12" w:line="223" w:lineRule="auto"/>
            <w:ind w:left="369"/>
            <w:rPr>
              <w:rFonts w:ascii="Times New Roman" w:hAnsi="Times New Roman" w:eastAsia="Times New Roman" w:cs="Times New Roman"/>
              <w:sz w:val="29"/>
              <w:szCs w:val="29"/>
            </w:rPr>
          </w:pPr>
          <w:bookmarkStart w:id="8" w:name="bookmark1"/>
          <w:bookmarkEnd w:id="8"/>
          <w:r>
            <w:fldChar w:fldCharType="begin"/>
          </w:r>
          <w:r>
            <w:instrText xml:space="preserve"> HYPERLINK \l "bookmark1" </w:instrText>
          </w:r>
          <w:r>
            <w:fldChar w:fldCharType="separate"/>
          </w:r>
          <w:r>
            <w:rPr>
              <w:rFonts w:ascii="仿宋" w:hAnsi="仿宋" w:eastAsia="仿宋" w:cs="仿宋"/>
              <w:spacing w:val="-32"/>
              <w:sz w:val="29"/>
              <w:szCs w:val="29"/>
            </w:rPr>
            <w:t>七、承</w:t>
          </w:r>
          <w:r>
            <w:rPr>
              <w:rFonts w:ascii="仿宋" w:hAnsi="仿宋" w:eastAsia="仿宋" w:cs="仿宋"/>
              <w:spacing w:val="-58"/>
              <w:sz w:val="29"/>
              <w:szCs w:val="29"/>
            </w:rPr>
            <w:t xml:space="preserve"> </w:t>
          </w:r>
          <w:r>
            <w:rPr>
              <w:rFonts w:ascii="仿宋" w:hAnsi="仿宋" w:eastAsia="仿宋" w:cs="仿宋"/>
              <w:spacing w:val="-32"/>
              <w:sz w:val="29"/>
              <w:szCs w:val="29"/>
            </w:rPr>
            <w:t>诺</w:t>
          </w:r>
          <w:r>
            <w:rPr>
              <w:rFonts w:ascii="仿宋" w:hAnsi="仿宋" w:eastAsia="仿宋" w:cs="仿宋"/>
              <w:spacing w:val="-135"/>
              <w:sz w:val="29"/>
              <w:szCs w:val="29"/>
            </w:rPr>
            <w:t xml:space="preserve"> </w:t>
          </w:r>
          <w:r>
            <w:rPr>
              <w:rFonts w:ascii="仿宋" w:hAnsi="仿宋" w:eastAsia="仿宋" w:cs="仿宋"/>
              <w:sz w:val="29"/>
              <w:szCs w:val="29"/>
            </w:rPr>
            <w:tab/>
          </w:r>
          <w:r>
            <w:rPr>
              <w:rFonts w:ascii="仿宋" w:hAnsi="仿宋" w:eastAsia="仿宋" w:cs="仿宋"/>
              <w:spacing w:val="-3"/>
              <w:sz w:val="29"/>
              <w:szCs w:val="29"/>
            </w:rPr>
            <w:t xml:space="preserve"> </w:t>
          </w:r>
          <w:r>
            <w:rPr>
              <w:rFonts w:ascii="Times New Roman" w:hAnsi="Times New Roman" w:eastAsia="Times New Roman" w:cs="Times New Roman"/>
              <w:sz w:val="29"/>
              <w:szCs w:val="29"/>
            </w:rPr>
            <w:t>2</w:t>
          </w:r>
          <w:r>
            <w:rPr>
              <w:rFonts w:ascii="Times New Roman" w:hAnsi="Times New Roman" w:eastAsia="Times New Roman" w:cs="Times New Roman"/>
              <w:sz w:val="29"/>
              <w:szCs w:val="29"/>
            </w:rPr>
            <w:fldChar w:fldCharType="end"/>
          </w:r>
        </w:p>
        <w:p w14:paraId="6DBA86D7">
          <w:pPr>
            <w:tabs>
              <w:tab w:val="right" w:leader="dot" w:pos="8137"/>
            </w:tabs>
            <w:spacing w:before="2" w:line="223" w:lineRule="auto"/>
            <w:ind w:left="369"/>
            <w:rPr>
              <w:rFonts w:ascii="Times New Roman" w:hAnsi="Times New Roman" w:eastAsia="Times New Roman" w:cs="Times New Roman"/>
              <w:sz w:val="29"/>
              <w:szCs w:val="29"/>
            </w:rPr>
          </w:pPr>
          <w:bookmarkStart w:id="9" w:name="bookmark9"/>
          <w:bookmarkEnd w:id="9"/>
          <w:r>
            <w:fldChar w:fldCharType="begin"/>
          </w:r>
          <w:r>
            <w:instrText xml:space="preserve"> HYPERLINK \l "bookmark9" </w:instrText>
          </w:r>
          <w:r>
            <w:fldChar w:fldCharType="separate"/>
          </w:r>
          <w:r>
            <w:rPr>
              <w:rFonts w:ascii="仿宋" w:hAnsi="仿宋" w:eastAsia="仿宋" w:cs="仿宋"/>
              <w:spacing w:val="-10"/>
              <w:sz w:val="29"/>
              <w:szCs w:val="29"/>
            </w:rPr>
            <w:t>八、词语含义</w:t>
          </w:r>
          <w:r>
            <w:rPr>
              <w:rFonts w:ascii="仿宋" w:hAnsi="仿宋" w:eastAsia="仿宋" w:cs="仿宋"/>
              <w:sz w:val="29"/>
              <w:szCs w:val="29"/>
            </w:rPr>
            <w:tab/>
          </w:r>
          <w:r>
            <w:rPr>
              <w:rFonts w:ascii="Times New Roman" w:hAnsi="Times New Roman" w:eastAsia="Times New Roman" w:cs="Times New Roman"/>
              <w:sz w:val="29"/>
              <w:szCs w:val="29"/>
            </w:rPr>
            <w:t>2</w:t>
          </w:r>
          <w:r>
            <w:rPr>
              <w:rFonts w:ascii="Times New Roman" w:hAnsi="Times New Roman" w:eastAsia="Times New Roman" w:cs="Times New Roman"/>
              <w:sz w:val="29"/>
              <w:szCs w:val="29"/>
            </w:rPr>
            <w:fldChar w:fldCharType="end"/>
          </w:r>
        </w:p>
        <w:p w14:paraId="5A6389D2">
          <w:pPr>
            <w:tabs>
              <w:tab w:val="right" w:leader="dot" w:pos="8127"/>
            </w:tabs>
            <w:spacing w:before="17" w:line="222" w:lineRule="auto"/>
            <w:ind w:left="369"/>
            <w:rPr>
              <w:rFonts w:ascii="Times New Roman" w:hAnsi="Times New Roman" w:eastAsia="Times New Roman" w:cs="Times New Roman"/>
              <w:sz w:val="29"/>
              <w:szCs w:val="29"/>
            </w:rPr>
          </w:pPr>
          <w:bookmarkStart w:id="10" w:name="bookmark10"/>
          <w:bookmarkEnd w:id="10"/>
          <w:r>
            <w:fldChar w:fldCharType="begin"/>
          </w:r>
          <w:r>
            <w:instrText xml:space="preserve"> HYPERLINK \l "bookmark10" </w:instrText>
          </w:r>
          <w:r>
            <w:fldChar w:fldCharType="separate"/>
          </w:r>
          <w:r>
            <w:rPr>
              <w:rFonts w:ascii="仿宋" w:hAnsi="仿宋" w:eastAsia="仿宋" w:cs="仿宋"/>
              <w:spacing w:val="-24"/>
              <w:sz w:val="29"/>
              <w:szCs w:val="29"/>
            </w:rPr>
            <w:t>九</w:t>
          </w:r>
          <w:r>
            <w:rPr>
              <w:rFonts w:ascii="仿宋" w:hAnsi="仿宋" w:eastAsia="仿宋" w:cs="仿宋"/>
              <w:spacing w:val="-34"/>
              <w:sz w:val="29"/>
              <w:szCs w:val="29"/>
            </w:rPr>
            <w:t xml:space="preserve"> </w:t>
          </w:r>
          <w:r>
            <w:rPr>
              <w:rFonts w:ascii="仿宋" w:hAnsi="仿宋" w:eastAsia="仿宋" w:cs="仿宋"/>
              <w:spacing w:val="-24"/>
              <w:sz w:val="29"/>
              <w:szCs w:val="29"/>
            </w:rPr>
            <w:t>、签订时间</w:t>
          </w:r>
          <w:r>
            <w:rPr>
              <w:rFonts w:ascii="仿宋" w:hAnsi="仿宋" w:eastAsia="仿宋" w:cs="仿宋"/>
              <w:sz w:val="29"/>
              <w:szCs w:val="29"/>
            </w:rPr>
            <w:tab/>
          </w:r>
          <w:r>
            <w:rPr>
              <w:rFonts w:ascii="Times New Roman" w:hAnsi="Times New Roman" w:eastAsia="Times New Roman" w:cs="Times New Roman"/>
              <w:sz w:val="29"/>
              <w:szCs w:val="29"/>
            </w:rPr>
            <w:t>2</w:t>
          </w:r>
          <w:r>
            <w:rPr>
              <w:rFonts w:ascii="Times New Roman" w:hAnsi="Times New Roman" w:eastAsia="Times New Roman" w:cs="Times New Roman"/>
              <w:sz w:val="29"/>
              <w:szCs w:val="29"/>
            </w:rPr>
            <w:fldChar w:fldCharType="end"/>
          </w:r>
        </w:p>
        <w:p w14:paraId="572BBC5D">
          <w:pPr>
            <w:tabs>
              <w:tab w:val="right" w:leader="dot" w:pos="8122"/>
            </w:tabs>
            <w:spacing w:before="1" w:line="222" w:lineRule="auto"/>
            <w:ind w:left="369"/>
            <w:rPr>
              <w:rFonts w:ascii="Times New Roman" w:hAnsi="Times New Roman" w:eastAsia="Times New Roman" w:cs="Times New Roman"/>
              <w:sz w:val="29"/>
              <w:szCs w:val="29"/>
            </w:rPr>
          </w:pPr>
          <w:bookmarkStart w:id="11" w:name="bookmark11"/>
          <w:bookmarkEnd w:id="11"/>
          <w:r>
            <w:fldChar w:fldCharType="begin"/>
          </w:r>
          <w:r>
            <w:instrText xml:space="preserve"> HYPERLINK \l "bookmark11" </w:instrText>
          </w:r>
          <w:r>
            <w:fldChar w:fldCharType="separate"/>
          </w:r>
          <w:r>
            <w:rPr>
              <w:rFonts w:ascii="仿宋" w:hAnsi="仿宋" w:eastAsia="仿宋" w:cs="仿宋"/>
              <w:spacing w:val="-50"/>
              <w:sz w:val="29"/>
              <w:szCs w:val="29"/>
            </w:rPr>
            <w:t>十、签订地点</w:t>
          </w:r>
          <w:r>
            <w:rPr>
              <w:rFonts w:ascii="仿宋" w:hAnsi="仿宋" w:eastAsia="仿宋" w:cs="仿宋"/>
              <w:sz w:val="29"/>
              <w:szCs w:val="29"/>
            </w:rPr>
            <w:tab/>
          </w:r>
          <w:r>
            <w:rPr>
              <w:rFonts w:ascii="仿宋" w:hAnsi="仿宋" w:eastAsia="仿宋" w:cs="仿宋"/>
              <w:spacing w:val="-23"/>
              <w:sz w:val="29"/>
              <w:szCs w:val="29"/>
            </w:rPr>
            <w:t xml:space="preserve"> </w:t>
          </w:r>
          <w:r>
            <w:rPr>
              <w:rFonts w:ascii="Times New Roman" w:hAnsi="Times New Roman" w:eastAsia="Times New Roman" w:cs="Times New Roman"/>
              <w:sz w:val="29"/>
              <w:szCs w:val="29"/>
            </w:rPr>
            <w:t>3</w:t>
          </w:r>
          <w:r>
            <w:rPr>
              <w:rFonts w:ascii="Times New Roman" w:hAnsi="Times New Roman" w:eastAsia="Times New Roman" w:cs="Times New Roman"/>
              <w:sz w:val="29"/>
              <w:szCs w:val="29"/>
            </w:rPr>
            <w:fldChar w:fldCharType="end"/>
          </w:r>
        </w:p>
        <w:p w14:paraId="313D33DC">
          <w:pPr>
            <w:tabs>
              <w:tab w:val="right" w:leader="dot" w:pos="8122"/>
            </w:tabs>
            <w:spacing w:before="19" w:line="222" w:lineRule="auto"/>
            <w:ind w:left="369"/>
            <w:rPr>
              <w:rFonts w:ascii="Times New Roman" w:hAnsi="Times New Roman" w:eastAsia="Times New Roman" w:cs="Times New Roman"/>
              <w:sz w:val="29"/>
              <w:szCs w:val="29"/>
            </w:rPr>
          </w:pPr>
          <w:bookmarkStart w:id="12" w:name="bookmark12"/>
          <w:bookmarkEnd w:id="12"/>
          <w:r>
            <w:fldChar w:fldCharType="begin"/>
          </w:r>
          <w:r>
            <w:instrText xml:space="preserve"> HYPERLINK \l "bookmark12" </w:instrText>
          </w:r>
          <w:r>
            <w:fldChar w:fldCharType="separate"/>
          </w:r>
          <w:r>
            <w:rPr>
              <w:rFonts w:ascii="仿宋" w:hAnsi="仿宋" w:eastAsia="仿宋" w:cs="仿宋"/>
              <w:spacing w:val="-13"/>
              <w:sz w:val="29"/>
              <w:szCs w:val="29"/>
            </w:rPr>
            <w:t>十一、补充协议</w:t>
          </w:r>
          <w:r>
            <w:rPr>
              <w:rFonts w:ascii="仿宋" w:hAnsi="仿宋" w:eastAsia="仿宋" w:cs="仿宋"/>
              <w:spacing w:val="-115"/>
              <w:sz w:val="29"/>
              <w:szCs w:val="29"/>
            </w:rPr>
            <w:t xml:space="preserve"> </w:t>
          </w:r>
          <w:r>
            <w:rPr>
              <w:rFonts w:ascii="仿宋" w:hAnsi="仿宋" w:eastAsia="仿宋" w:cs="仿宋"/>
              <w:sz w:val="29"/>
              <w:szCs w:val="29"/>
            </w:rPr>
            <w:tab/>
          </w:r>
          <w:r>
            <w:rPr>
              <w:rFonts w:ascii="Times New Roman" w:hAnsi="Times New Roman" w:eastAsia="Times New Roman" w:cs="Times New Roman"/>
              <w:sz w:val="29"/>
              <w:szCs w:val="29"/>
            </w:rPr>
            <w:t>3</w:t>
          </w:r>
          <w:r>
            <w:rPr>
              <w:rFonts w:ascii="Times New Roman" w:hAnsi="Times New Roman" w:eastAsia="Times New Roman" w:cs="Times New Roman"/>
              <w:sz w:val="29"/>
              <w:szCs w:val="29"/>
            </w:rPr>
            <w:fldChar w:fldCharType="end"/>
          </w:r>
        </w:p>
        <w:p w14:paraId="29A85116">
          <w:pPr>
            <w:tabs>
              <w:tab w:val="right" w:leader="dot" w:pos="8122"/>
            </w:tabs>
            <w:spacing w:before="3" w:line="222" w:lineRule="auto"/>
            <w:ind w:left="369"/>
            <w:rPr>
              <w:rFonts w:ascii="Times New Roman" w:hAnsi="Times New Roman" w:eastAsia="Times New Roman" w:cs="Times New Roman"/>
              <w:sz w:val="29"/>
              <w:szCs w:val="29"/>
            </w:rPr>
          </w:pPr>
          <w:bookmarkStart w:id="13" w:name="bookmark13"/>
          <w:bookmarkEnd w:id="13"/>
          <w:r>
            <w:fldChar w:fldCharType="begin"/>
          </w:r>
          <w:r>
            <w:instrText xml:space="preserve"> HYPERLINK \l "bookmark13" </w:instrText>
          </w:r>
          <w:r>
            <w:fldChar w:fldCharType="separate"/>
          </w:r>
          <w:r>
            <w:rPr>
              <w:rFonts w:ascii="仿宋" w:hAnsi="仿宋" w:eastAsia="仿宋" w:cs="仿宋"/>
              <w:spacing w:val="-12"/>
              <w:sz w:val="29"/>
              <w:szCs w:val="29"/>
            </w:rPr>
            <w:t>十二、合同生效</w:t>
          </w:r>
          <w:r>
            <w:rPr>
              <w:rFonts w:ascii="仿宋" w:hAnsi="仿宋" w:eastAsia="仿宋" w:cs="仿宋"/>
              <w:spacing w:val="-132"/>
              <w:sz w:val="29"/>
              <w:szCs w:val="29"/>
            </w:rPr>
            <w:t xml:space="preserve"> </w:t>
          </w:r>
          <w:r>
            <w:rPr>
              <w:rFonts w:ascii="仿宋" w:hAnsi="仿宋" w:eastAsia="仿宋" w:cs="仿宋"/>
              <w:sz w:val="29"/>
              <w:szCs w:val="29"/>
            </w:rPr>
            <w:tab/>
          </w:r>
          <w:r>
            <w:rPr>
              <w:rFonts w:ascii="Times New Roman" w:hAnsi="Times New Roman" w:eastAsia="Times New Roman" w:cs="Times New Roman"/>
              <w:sz w:val="29"/>
              <w:szCs w:val="29"/>
            </w:rPr>
            <w:t>3</w:t>
          </w:r>
          <w:r>
            <w:rPr>
              <w:rFonts w:ascii="Times New Roman" w:hAnsi="Times New Roman" w:eastAsia="Times New Roman" w:cs="Times New Roman"/>
              <w:sz w:val="29"/>
              <w:szCs w:val="29"/>
            </w:rPr>
            <w:fldChar w:fldCharType="end"/>
          </w:r>
        </w:p>
        <w:p w14:paraId="00D0C72A">
          <w:pPr>
            <w:tabs>
              <w:tab w:val="right" w:leader="dot" w:pos="8112"/>
            </w:tabs>
            <w:spacing w:before="141" w:line="168" w:lineRule="auto"/>
            <w:ind w:left="369"/>
            <w:rPr>
              <w:rFonts w:ascii="Times New Roman" w:hAnsi="Times New Roman" w:eastAsia="Times New Roman" w:cs="Times New Roman"/>
              <w:sz w:val="29"/>
              <w:szCs w:val="29"/>
            </w:rPr>
          </w:pPr>
          <w:bookmarkStart w:id="14" w:name="bookmark14"/>
          <w:bookmarkEnd w:id="14"/>
          <w:r>
            <w:fldChar w:fldCharType="begin"/>
          </w:r>
          <w:r>
            <w:instrText xml:space="preserve"> HYPERLINK \l "bookmark14" </w:instrText>
          </w:r>
          <w:r>
            <w:fldChar w:fldCharType="separate"/>
          </w:r>
          <w:r>
            <w:rPr>
              <w:rFonts w:ascii="仿宋" w:hAnsi="仿宋" w:eastAsia="仿宋" w:cs="仿宋"/>
              <w:spacing w:val="-17"/>
              <w:sz w:val="29"/>
              <w:szCs w:val="29"/>
            </w:rPr>
            <w:t>十三、合同份数</w:t>
          </w:r>
          <w:r>
            <w:rPr>
              <w:rFonts w:ascii="仿宋" w:hAnsi="仿宋" w:eastAsia="仿宋" w:cs="仿宋"/>
              <w:spacing w:val="-127"/>
              <w:sz w:val="29"/>
              <w:szCs w:val="29"/>
            </w:rPr>
            <w:t xml:space="preserve"> </w:t>
          </w:r>
          <w:r>
            <w:rPr>
              <w:rFonts w:ascii="仿宋" w:hAnsi="仿宋" w:eastAsia="仿宋" w:cs="仿宋"/>
              <w:sz w:val="29"/>
              <w:szCs w:val="29"/>
            </w:rPr>
            <w:tab/>
          </w:r>
          <w:r>
            <w:rPr>
              <w:rFonts w:ascii="Times New Roman" w:hAnsi="Times New Roman" w:eastAsia="Times New Roman" w:cs="Times New Roman"/>
              <w:sz w:val="29"/>
              <w:szCs w:val="29"/>
            </w:rPr>
            <w:t>3</w:t>
          </w:r>
          <w:r>
            <w:rPr>
              <w:rFonts w:ascii="Times New Roman" w:hAnsi="Times New Roman" w:eastAsia="Times New Roman" w:cs="Times New Roman"/>
              <w:sz w:val="29"/>
              <w:szCs w:val="29"/>
            </w:rPr>
            <w:fldChar w:fldCharType="end"/>
          </w:r>
        </w:p>
        <w:p w14:paraId="4337C5AD">
          <w:pPr>
            <w:tabs>
              <w:tab w:val="right" w:leader="dot" w:pos="8140"/>
            </w:tabs>
            <w:spacing w:line="201" w:lineRule="auto"/>
            <w:rPr>
              <w:rFonts w:ascii="Times New Roman" w:hAnsi="Times New Roman" w:eastAsia="Times New Roman" w:cs="Times New Roman"/>
              <w:sz w:val="29"/>
              <w:szCs w:val="29"/>
            </w:rPr>
          </w:pPr>
          <w:bookmarkStart w:id="15" w:name="bookmark15"/>
          <w:bookmarkEnd w:id="15"/>
          <w:r>
            <w:fldChar w:fldCharType="begin"/>
          </w:r>
          <w:r>
            <w:instrText xml:space="preserve"> HYPERLINK \l "bookmark15" </w:instrText>
          </w:r>
          <w:r>
            <w:fldChar w:fldCharType="separate"/>
          </w:r>
          <w:r>
            <w:rPr>
              <w:rFonts w:ascii="仿宋" w:hAnsi="仿宋" w:eastAsia="仿宋" w:cs="仿宋"/>
              <w:spacing w:val="21"/>
              <w:sz w:val="29"/>
              <w:szCs w:val="29"/>
            </w:rPr>
            <w:t>第二部分 通用合同条款(另附)</w:t>
          </w:r>
          <w:r>
            <w:rPr>
              <w:rFonts w:ascii="仿宋" w:hAnsi="仿宋" w:eastAsia="仿宋" w:cs="仿宋"/>
              <w:sz w:val="29"/>
              <w:szCs w:val="29"/>
            </w:rPr>
            <w:tab/>
          </w:r>
          <w:r>
            <w:rPr>
              <w:rFonts w:ascii="仿宋" w:hAnsi="仿宋" w:eastAsia="仿宋" w:cs="仿宋"/>
              <w:spacing w:val="-83"/>
              <w:sz w:val="29"/>
              <w:szCs w:val="29"/>
            </w:rPr>
            <w:t xml:space="preserve"> </w:t>
          </w:r>
          <w:r>
            <w:rPr>
              <w:rFonts w:ascii="Times New Roman" w:hAnsi="Times New Roman" w:eastAsia="Times New Roman" w:cs="Times New Roman"/>
              <w:sz w:val="29"/>
              <w:szCs w:val="29"/>
            </w:rPr>
            <w:t>4</w:t>
          </w:r>
          <w:r>
            <w:rPr>
              <w:rFonts w:ascii="Times New Roman" w:hAnsi="Times New Roman" w:eastAsia="Times New Roman" w:cs="Times New Roman"/>
              <w:sz w:val="29"/>
              <w:szCs w:val="29"/>
            </w:rPr>
            <w:fldChar w:fldCharType="end"/>
          </w:r>
        </w:p>
        <w:p w14:paraId="17E8D710">
          <w:pPr>
            <w:tabs>
              <w:tab w:val="right" w:leader="dot" w:pos="8140"/>
            </w:tabs>
            <w:spacing w:before="7" w:line="222" w:lineRule="auto"/>
            <w:ind w:left="4"/>
            <w:rPr>
              <w:rFonts w:ascii="Times New Roman" w:hAnsi="Times New Roman" w:eastAsia="Times New Roman" w:cs="Times New Roman"/>
              <w:sz w:val="29"/>
              <w:szCs w:val="29"/>
            </w:rPr>
          </w:pPr>
          <w:bookmarkStart w:id="16" w:name="bookmark16"/>
          <w:bookmarkEnd w:id="16"/>
          <w:r>
            <w:fldChar w:fldCharType="begin"/>
          </w:r>
          <w:r>
            <w:instrText xml:space="preserve"> HYPERLINK \l "bookmark16" </w:instrText>
          </w:r>
          <w:r>
            <w:fldChar w:fldCharType="separate"/>
          </w:r>
          <w:r>
            <w:rPr>
              <w:rFonts w:ascii="仿宋" w:hAnsi="仿宋" w:eastAsia="仿宋" w:cs="仿宋"/>
              <w:b/>
              <w:bCs/>
              <w:spacing w:val="4"/>
              <w:sz w:val="29"/>
              <w:szCs w:val="29"/>
            </w:rPr>
            <w:t>第三部分</w:t>
          </w:r>
          <w:r>
            <w:rPr>
              <w:rFonts w:ascii="仿宋" w:hAnsi="仿宋" w:eastAsia="仿宋" w:cs="仿宋"/>
              <w:spacing w:val="4"/>
              <w:sz w:val="29"/>
              <w:szCs w:val="29"/>
            </w:rPr>
            <w:t xml:space="preserve"> </w:t>
          </w:r>
          <w:r>
            <w:rPr>
              <w:rFonts w:ascii="仿宋" w:hAnsi="仿宋" w:eastAsia="仿宋" w:cs="仿宋"/>
              <w:b/>
              <w:bCs/>
              <w:spacing w:val="4"/>
              <w:sz w:val="29"/>
              <w:szCs w:val="29"/>
            </w:rPr>
            <w:t>专用合同条款</w:t>
          </w:r>
          <w:r>
            <w:rPr>
              <w:rFonts w:ascii="仿宋" w:hAnsi="仿宋" w:eastAsia="仿宋" w:cs="仿宋"/>
              <w:spacing w:val="-130"/>
              <w:sz w:val="29"/>
              <w:szCs w:val="29"/>
            </w:rPr>
            <w:t xml:space="preserve"> </w:t>
          </w:r>
          <w:r>
            <w:rPr>
              <w:rFonts w:ascii="仿宋" w:hAnsi="仿宋" w:eastAsia="仿宋" w:cs="仿宋"/>
              <w:sz w:val="29"/>
              <w:szCs w:val="29"/>
            </w:rPr>
            <w:tab/>
          </w:r>
          <w:r>
            <w:rPr>
              <w:rFonts w:ascii="Times New Roman" w:hAnsi="Times New Roman" w:eastAsia="Times New Roman" w:cs="Times New Roman"/>
              <w:sz w:val="29"/>
              <w:szCs w:val="29"/>
            </w:rPr>
            <w:t>4</w:t>
          </w:r>
          <w:r>
            <w:rPr>
              <w:rFonts w:ascii="Times New Roman" w:hAnsi="Times New Roman" w:eastAsia="Times New Roman" w:cs="Times New Roman"/>
              <w:sz w:val="29"/>
              <w:szCs w:val="29"/>
            </w:rPr>
            <w:fldChar w:fldCharType="end"/>
          </w:r>
        </w:p>
        <w:p w14:paraId="7925E9DC">
          <w:pPr>
            <w:tabs>
              <w:tab w:val="right" w:leader="dot" w:pos="8060"/>
            </w:tabs>
            <w:spacing w:before="8" w:line="216" w:lineRule="auto"/>
            <w:ind w:left="369"/>
            <w:rPr>
              <w:rFonts w:ascii="Times New Roman" w:hAnsi="Times New Roman" w:eastAsia="Times New Roman" w:cs="Times New Roman"/>
              <w:sz w:val="29"/>
              <w:szCs w:val="29"/>
            </w:rPr>
          </w:pPr>
          <w:bookmarkStart w:id="17" w:name="bookmark17"/>
          <w:bookmarkEnd w:id="17"/>
          <w:r>
            <w:fldChar w:fldCharType="begin"/>
          </w:r>
          <w:r>
            <w:instrText xml:space="preserve"> HYPERLINK \l "bookmark17" </w:instrText>
          </w:r>
          <w:r>
            <w:fldChar w:fldCharType="separate"/>
          </w:r>
          <w:r>
            <w:rPr>
              <w:rFonts w:ascii="Times New Roman" w:hAnsi="Times New Roman" w:eastAsia="Times New Roman" w:cs="Times New Roman"/>
              <w:spacing w:val="-10"/>
              <w:sz w:val="29"/>
              <w:szCs w:val="29"/>
            </w:rPr>
            <w:t>1.</w:t>
          </w:r>
          <w:r>
            <w:rPr>
              <w:rFonts w:ascii="Times New Roman" w:hAnsi="Times New Roman" w:eastAsia="Times New Roman" w:cs="Times New Roman"/>
              <w:spacing w:val="45"/>
              <w:sz w:val="29"/>
              <w:szCs w:val="29"/>
            </w:rPr>
            <w:t xml:space="preserve"> </w:t>
          </w:r>
          <w:r>
            <w:rPr>
              <w:rFonts w:ascii="仿宋" w:hAnsi="仿宋" w:eastAsia="仿宋" w:cs="仿宋"/>
              <w:spacing w:val="-10"/>
              <w:sz w:val="29"/>
              <w:szCs w:val="29"/>
            </w:rPr>
            <w:t>一般约定</w:t>
          </w:r>
          <w:r>
            <w:rPr>
              <w:rFonts w:ascii="仿宋" w:hAnsi="仿宋" w:eastAsia="仿宋" w:cs="仿宋"/>
              <w:spacing w:val="-121"/>
              <w:sz w:val="29"/>
              <w:szCs w:val="29"/>
            </w:rPr>
            <w:t xml:space="preserve"> </w:t>
          </w:r>
          <w:r>
            <w:rPr>
              <w:rFonts w:ascii="仿宋" w:hAnsi="仿宋" w:eastAsia="仿宋" w:cs="仿宋"/>
              <w:sz w:val="29"/>
              <w:szCs w:val="29"/>
            </w:rPr>
            <w:tab/>
          </w:r>
          <w:r>
            <w:rPr>
              <w:rFonts w:ascii="Times New Roman" w:hAnsi="Times New Roman" w:eastAsia="Times New Roman" w:cs="Times New Roman"/>
              <w:spacing w:val="28"/>
              <w:sz w:val="29"/>
              <w:szCs w:val="29"/>
            </w:rPr>
            <w:t>4</w:t>
          </w:r>
          <w:r>
            <w:rPr>
              <w:rFonts w:ascii="Times New Roman" w:hAnsi="Times New Roman" w:eastAsia="Times New Roman" w:cs="Times New Roman"/>
              <w:spacing w:val="28"/>
              <w:sz w:val="29"/>
              <w:szCs w:val="29"/>
            </w:rPr>
            <w:fldChar w:fldCharType="end"/>
          </w:r>
        </w:p>
        <w:p w14:paraId="2315A1FF">
          <w:pPr>
            <w:tabs>
              <w:tab w:val="right" w:leader="dot" w:pos="8132"/>
            </w:tabs>
            <w:spacing w:before="1" w:line="223" w:lineRule="auto"/>
            <w:ind w:left="369"/>
            <w:rPr>
              <w:rFonts w:ascii="Times New Roman" w:hAnsi="Times New Roman" w:eastAsia="Times New Roman" w:cs="Times New Roman"/>
              <w:sz w:val="29"/>
              <w:szCs w:val="29"/>
            </w:rPr>
          </w:pPr>
          <w:bookmarkStart w:id="18" w:name="bookmark18"/>
          <w:bookmarkEnd w:id="18"/>
          <w:r>
            <w:fldChar w:fldCharType="begin"/>
          </w:r>
          <w:r>
            <w:instrText xml:space="preserve"> HYPERLINK \l "bookmark18" </w:instrText>
          </w:r>
          <w:r>
            <w:fldChar w:fldCharType="separate"/>
          </w:r>
          <w:r>
            <w:rPr>
              <w:rFonts w:ascii="Times New Roman" w:hAnsi="Times New Roman" w:eastAsia="Times New Roman" w:cs="Times New Roman"/>
              <w:spacing w:val="13"/>
              <w:sz w:val="29"/>
              <w:szCs w:val="29"/>
            </w:rPr>
            <w:t xml:space="preserve">2. </w:t>
          </w:r>
          <w:r>
            <w:rPr>
              <w:rFonts w:ascii="仿宋" w:hAnsi="仿宋" w:eastAsia="仿宋" w:cs="仿宋"/>
              <w:spacing w:val="13"/>
              <w:sz w:val="29"/>
              <w:szCs w:val="29"/>
            </w:rPr>
            <w:t>发包人</w:t>
          </w:r>
          <w:r>
            <w:rPr>
              <w:rFonts w:ascii="仿宋" w:hAnsi="仿宋" w:eastAsia="仿宋" w:cs="仿宋"/>
              <w:spacing w:val="-133"/>
              <w:sz w:val="29"/>
              <w:szCs w:val="29"/>
            </w:rPr>
            <w:t xml:space="preserve"> </w:t>
          </w:r>
          <w:r>
            <w:rPr>
              <w:rFonts w:ascii="仿宋" w:hAnsi="仿宋" w:eastAsia="仿宋" w:cs="仿宋"/>
              <w:sz w:val="29"/>
              <w:szCs w:val="29"/>
            </w:rPr>
            <w:tab/>
          </w:r>
          <w:r>
            <w:rPr>
              <w:rFonts w:ascii="Times New Roman" w:hAnsi="Times New Roman" w:eastAsia="Times New Roman" w:cs="Times New Roman"/>
              <w:spacing w:val="20"/>
              <w:sz w:val="29"/>
              <w:szCs w:val="29"/>
            </w:rPr>
            <w:t>6</w:t>
          </w:r>
          <w:r>
            <w:rPr>
              <w:rFonts w:ascii="Times New Roman" w:hAnsi="Times New Roman" w:eastAsia="Times New Roman" w:cs="Times New Roman"/>
              <w:spacing w:val="20"/>
              <w:sz w:val="29"/>
              <w:szCs w:val="29"/>
            </w:rPr>
            <w:fldChar w:fldCharType="end"/>
          </w:r>
        </w:p>
        <w:p w14:paraId="4BD3943C">
          <w:pPr>
            <w:tabs>
              <w:tab w:val="right" w:leader="dot" w:pos="8134"/>
            </w:tabs>
            <w:spacing w:before="28" w:line="224" w:lineRule="auto"/>
            <w:ind w:left="369"/>
            <w:rPr>
              <w:rFonts w:ascii="Times New Roman" w:hAnsi="Times New Roman" w:eastAsia="Times New Roman" w:cs="Times New Roman"/>
              <w:sz w:val="29"/>
              <w:szCs w:val="29"/>
            </w:rPr>
          </w:pPr>
          <w:bookmarkStart w:id="19" w:name="bookmark19"/>
          <w:bookmarkEnd w:id="19"/>
          <w:r>
            <w:fldChar w:fldCharType="begin"/>
          </w:r>
          <w:r>
            <w:instrText xml:space="preserve"> HYPERLINK \l "bookmark19" </w:instrText>
          </w:r>
          <w:r>
            <w:fldChar w:fldCharType="separate"/>
          </w:r>
          <w:r>
            <w:rPr>
              <w:rFonts w:ascii="Times New Roman" w:hAnsi="Times New Roman" w:eastAsia="Times New Roman" w:cs="Times New Roman"/>
              <w:spacing w:val="8"/>
              <w:sz w:val="29"/>
              <w:szCs w:val="29"/>
            </w:rPr>
            <w:t xml:space="preserve">3. </w:t>
          </w:r>
          <w:r>
            <w:rPr>
              <w:rFonts w:ascii="仿宋" w:hAnsi="仿宋" w:eastAsia="仿宋" w:cs="仿宋"/>
              <w:spacing w:val="8"/>
              <w:sz w:val="29"/>
              <w:szCs w:val="29"/>
            </w:rPr>
            <w:t>承包人</w:t>
          </w:r>
          <w:r>
            <w:rPr>
              <w:rFonts w:ascii="仿宋" w:hAnsi="仿宋" w:eastAsia="仿宋" w:cs="仿宋"/>
              <w:spacing w:val="-133"/>
              <w:sz w:val="29"/>
              <w:szCs w:val="29"/>
            </w:rPr>
            <w:t xml:space="preserve"> </w:t>
          </w:r>
          <w:r>
            <w:rPr>
              <w:rFonts w:ascii="仿宋" w:hAnsi="仿宋" w:eastAsia="仿宋" w:cs="仿宋"/>
              <w:sz w:val="29"/>
              <w:szCs w:val="29"/>
            </w:rPr>
            <w:tab/>
          </w:r>
          <w:r>
            <w:rPr>
              <w:rFonts w:ascii="仿宋" w:hAnsi="仿宋" w:eastAsia="仿宋" w:cs="仿宋"/>
              <w:spacing w:val="-83"/>
              <w:sz w:val="29"/>
              <w:szCs w:val="29"/>
            </w:rPr>
            <w:t xml:space="preserve"> </w:t>
          </w:r>
          <w:r>
            <w:rPr>
              <w:rFonts w:ascii="Times New Roman" w:hAnsi="Times New Roman" w:eastAsia="Times New Roman" w:cs="Times New Roman"/>
              <w:sz w:val="29"/>
              <w:szCs w:val="29"/>
            </w:rPr>
            <w:t>7</w:t>
          </w:r>
          <w:r>
            <w:rPr>
              <w:rFonts w:ascii="Times New Roman" w:hAnsi="Times New Roman" w:eastAsia="Times New Roman" w:cs="Times New Roman"/>
              <w:sz w:val="29"/>
              <w:szCs w:val="29"/>
            </w:rPr>
            <w:fldChar w:fldCharType="end"/>
          </w:r>
        </w:p>
        <w:p w14:paraId="57014384">
          <w:pPr>
            <w:tabs>
              <w:tab w:val="right" w:leader="dot" w:pos="8122"/>
            </w:tabs>
            <w:spacing w:before="12" w:line="227" w:lineRule="auto"/>
            <w:ind w:left="369"/>
            <w:rPr>
              <w:rFonts w:ascii="Times New Roman" w:hAnsi="Times New Roman" w:eastAsia="Times New Roman" w:cs="Times New Roman"/>
              <w:sz w:val="29"/>
              <w:szCs w:val="29"/>
            </w:rPr>
          </w:pPr>
          <w:bookmarkStart w:id="20" w:name="bookmark20"/>
          <w:bookmarkEnd w:id="20"/>
          <w:r>
            <w:fldChar w:fldCharType="begin"/>
          </w:r>
          <w:r>
            <w:instrText xml:space="preserve"> HYPERLINK \l "bookmark20" </w:instrText>
          </w:r>
          <w:r>
            <w:fldChar w:fldCharType="separate"/>
          </w:r>
          <w:r>
            <w:rPr>
              <w:rFonts w:ascii="Times New Roman" w:hAnsi="Times New Roman" w:eastAsia="Times New Roman" w:cs="Times New Roman"/>
              <w:spacing w:val="4"/>
              <w:sz w:val="29"/>
              <w:szCs w:val="29"/>
            </w:rPr>
            <w:t>4.</w:t>
          </w:r>
          <w:r>
            <w:rPr>
              <w:rFonts w:ascii="Times New Roman" w:hAnsi="Times New Roman" w:eastAsia="Times New Roman" w:cs="Times New Roman"/>
              <w:spacing w:val="37"/>
              <w:sz w:val="29"/>
              <w:szCs w:val="29"/>
            </w:rPr>
            <w:t xml:space="preserve"> </w:t>
          </w:r>
          <w:r>
            <w:rPr>
              <w:rFonts w:ascii="仿宋" w:hAnsi="仿宋" w:eastAsia="仿宋" w:cs="仿宋"/>
              <w:spacing w:val="4"/>
              <w:sz w:val="29"/>
              <w:szCs w:val="29"/>
            </w:rPr>
            <w:t>监理人</w:t>
          </w:r>
          <w:r>
            <w:rPr>
              <w:rFonts w:ascii="仿宋" w:hAnsi="仿宋" w:eastAsia="仿宋" w:cs="仿宋"/>
              <w:spacing w:val="-133"/>
              <w:sz w:val="29"/>
              <w:szCs w:val="29"/>
            </w:rPr>
            <w:t xml:space="preserve"> </w:t>
          </w:r>
          <w:r>
            <w:rPr>
              <w:rFonts w:ascii="仿宋" w:hAnsi="仿宋" w:eastAsia="仿宋" w:cs="仿宋"/>
              <w:sz w:val="29"/>
              <w:szCs w:val="29"/>
            </w:rPr>
            <w:tab/>
          </w:r>
          <w:r>
            <w:rPr>
              <w:rFonts w:ascii="仿宋" w:hAnsi="仿宋" w:eastAsia="仿宋" w:cs="仿宋"/>
              <w:spacing w:val="-103"/>
              <w:sz w:val="29"/>
              <w:szCs w:val="29"/>
            </w:rPr>
            <w:t xml:space="preserve"> </w:t>
          </w:r>
          <w:r>
            <w:rPr>
              <w:rFonts w:ascii="Times New Roman" w:hAnsi="Times New Roman" w:eastAsia="Times New Roman" w:cs="Times New Roman"/>
              <w:sz w:val="29"/>
              <w:szCs w:val="29"/>
            </w:rPr>
            <w:t>9</w:t>
          </w:r>
          <w:r>
            <w:rPr>
              <w:rFonts w:ascii="Times New Roman" w:hAnsi="Times New Roman" w:eastAsia="Times New Roman" w:cs="Times New Roman"/>
              <w:sz w:val="29"/>
              <w:szCs w:val="29"/>
            </w:rPr>
            <w:fldChar w:fldCharType="end"/>
          </w:r>
        </w:p>
        <w:p w14:paraId="3DB431CB">
          <w:pPr>
            <w:tabs>
              <w:tab w:val="right" w:leader="dot" w:pos="8132"/>
            </w:tabs>
            <w:spacing w:before="9" w:line="223" w:lineRule="auto"/>
            <w:ind w:left="369"/>
            <w:rPr>
              <w:rFonts w:ascii="Times New Roman" w:hAnsi="Times New Roman" w:eastAsia="Times New Roman" w:cs="Times New Roman"/>
              <w:sz w:val="29"/>
              <w:szCs w:val="29"/>
            </w:rPr>
          </w:pPr>
          <w:bookmarkStart w:id="21" w:name="bookmark21"/>
          <w:bookmarkEnd w:id="21"/>
          <w:r>
            <w:fldChar w:fldCharType="begin"/>
          </w:r>
          <w:r>
            <w:instrText xml:space="preserve"> HYPERLINK \l "bookmark21" </w:instrText>
          </w:r>
          <w:r>
            <w:fldChar w:fldCharType="separate"/>
          </w:r>
          <w:r>
            <w:rPr>
              <w:rFonts w:ascii="Times New Roman" w:hAnsi="Times New Roman" w:eastAsia="Times New Roman" w:cs="Times New Roman"/>
              <w:spacing w:val="2"/>
              <w:sz w:val="29"/>
              <w:szCs w:val="29"/>
            </w:rPr>
            <w:t>5.</w:t>
          </w:r>
          <w:r>
            <w:rPr>
              <w:rFonts w:ascii="Times New Roman" w:hAnsi="Times New Roman" w:eastAsia="Times New Roman" w:cs="Times New Roman"/>
              <w:spacing w:val="23"/>
              <w:w w:val="101"/>
              <w:sz w:val="29"/>
              <w:szCs w:val="29"/>
            </w:rPr>
            <w:t xml:space="preserve"> </w:t>
          </w:r>
          <w:r>
            <w:rPr>
              <w:rFonts w:ascii="仿宋" w:hAnsi="仿宋" w:eastAsia="仿宋" w:cs="仿宋"/>
              <w:spacing w:val="2"/>
              <w:sz w:val="29"/>
              <w:szCs w:val="29"/>
            </w:rPr>
            <w:t>工程质量</w:t>
          </w:r>
          <w:r>
            <w:rPr>
              <w:rFonts w:ascii="仿宋" w:hAnsi="仿宋" w:eastAsia="仿宋" w:cs="仿宋"/>
              <w:sz w:val="29"/>
              <w:szCs w:val="29"/>
            </w:rPr>
            <w:tab/>
          </w:r>
          <w:r>
            <w:rPr>
              <w:rFonts w:ascii="仿宋" w:hAnsi="仿宋" w:eastAsia="仿宋" w:cs="仿宋"/>
              <w:spacing w:val="-63"/>
              <w:sz w:val="29"/>
              <w:szCs w:val="29"/>
            </w:rPr>
            <w:t xml:space="preserve"> </w:t>
          </w:r>
          <w:r>
            <w:rPr>
              <w:rFonts w:ascii="Times New Roman" w:hAnsi="Times New Roman" w:eastAsia="Times New Roman" w:cs="Times New Roman"/>
              <w:sz w:val="29"/>
              <w:szCs w:val="29"/>
            </w:rPr>
            <w:t>9</w:t>
          </w:r>
          <w:r>
            <w:rPr>
              <w:rFonts w:ascii="Times New Roman" w:hAnsi="Times New Roman" w:eastAsia="Times New Roman" w:cs="Times New Roman"/>
              <w:sz w:val="29"/>
              <w:szCs w:val="29"/>
            </w:rPr>
            <w:fldChar w:fldCharType="end"/>
          </w:r>
        </w:p>
        <w:p w14:paraId="13E67903">
          <w:pPr>
            <w:tabs>
              <w:tab w:val="right" w:leader="dot" w:pos="8112"/>
            </w:tabs>
            <w:spacing w:before="6" w:line="221" w:lineRule="auto"/>
            <w:ind w:left="369"/>
            <w:rPr>
              <w:rFonts w:ascii="Times New Roman" w:hAnsi="Times New Roman" w:eastAsia="Times New Roman" w:cs="Times New Roman"/>
              <w:sz w:val="29"/>
              <w:szCs w:val="29"/>
            </w:rPr>
          </w:pPr>
          <w:bookmarkStart w:id="22" w:name="bookmark22"/>
          <w:bookmarkEnd w:id="22"/>
          <w:r>
            <w:fldChar w:fldCharType="begin"/>
          </w:r>
          <w:r>
            <w:instrText xml:space="preserve"> HYPERLINK \l "bookmark22" </w:instrText>
          </w:r>
          <w:r>
            <w:fldChar w:fldCharType="separate"/>
          </w:r>
          <w:r>
            <w:rPr>
              <w:rFonts w:ascii="Times New Roman" w:hAnsi="Times New Roman" w:eastAsia="Times New Roman" w:cs="Times New Roman"/>
              <w:spacing w:val="-5"/>
              <w:sz w:val="29"/>
              <w:szCs w:val="29"/>
            </w:rPr>
            <w:t xml:space="preserve">6. </w:t>
          </w:r>
          <w:r>
            <w:rPr>
              <w:rFonts w:ascii="仿宋" w:hAnsi="仿宋" w:eastAsia="仿宋" w:cs="仿宋"/>
              <w:spacing w:val="-5"/>
              <w:sz w:val="29"/>
              <w:szCs w:val="29"/>
            </w:rPr>
            <w:t>安全文明施工与环境保护</w:t>
          </w:r>
          <w:r>
            <w:rPr>
              <w:rFonts w:ascii="仿宋" w:hAnsi="仿宋" w:eastAsia="仿宋" w:cs="仿宋"/>
              <w:sz w:val="29"/>
              <w:szCs w:val="29"/>
            </w:rPr>
            <w:tab/>
          </w:r>
          <w:r>
            <w:rPr>
              <w:rFonts w:ascii="Times New Roman" w:hAnsi="Times New Roman" w:eastAsia="Times New Roman" w:cs="Times New Roman"/>
              <w:sz w:val="29"/>
              <w:szCs w:val="29"/>
            </w:rPr>
            <w:t>9</w:t>
          </w:r>
          <w:r>
            <w:rPr>
              <w:rFonts w:ascii="Times New Roman" w:hAnsi="Times New Roman" w:eastAsia="Times New Roman" w:cs="Times New Roman"/>
              <w:sz w:val="29"/>
              <w:szCs w:val="29"/>
            </w:rPr>
            <w:fldChar w:fldCharType="end"/>
          </w:r>
        </w:p>
        <w:p w14:paraId="5307784C">
          <w:pPr>
            <w:tabs>
              <w:tab w:val="right" w:leader="dot" w:pos="8125"/>
            </w:tabs>
            <w:spacing w:before="17" w:line="223" w:lineRule="auto"/>
            <w:ind w:left="369"/>
            <w:rPr>
              <w:rFonts w:ascii="Times New Roman" w:hAnsi="Times New Roman" w:eastAsia="Times New Roman" w:cs="Times New Roman"/>
              <w:sz w:val="29"/>
              <w:szCs w:val="29"/>
            </w:rPr>
          </w:pPr>
          <w:bookmarkStart w:id="23" w:name="bookmark23"/>
          <w:bookmarkEnd w:id="23"/>
          <w:r>
            <w:fldChar w:fldCharType="begin"/>
          </w:r>
          <w:r>
            <w:instrText xml:space="preserve"> HYPERLINK \l "bookmark23" </w:instrText>
          </w:r>
          <w:r>
            <w:fldChar w:fldCharType="separate"/>
          </w:r>
          <w:r>
            <w:rPr>
              <w:rFonts w:ascii="Times New Roman" w:hAnsi="Times New Roman" w:eastAsia="Times New Roman" w:cs="Times New Roman"/>
              <w:spacing w:val="1"/>
              <w:sz w:val="29"/>
              <w:szCs w:val="29"/>
            </w:rPr>
            <w:t xml:space="preserve">7. </w:t>
          </w:r>
          <w:r>
            <w:rPr>
              <w:rFonts w:ascii="仿宋" w:hAnsi="仿宋" w:eastAsia="仿宋" w:cs="仿宋"/>
              <w:spacing w:val="1"/>
              <w:sz w:val="29"/>
              <w:szCs w:val="29"/>
            </w:rPr>
            <w:t>工期和进度</w:t>
          </w:r>
          <w:r>
            <w:rPr>
              <w:rFonts w:ascii="仿宋" w:hAnsi="仿宋" w:eastAsia="仿宋" w:cs="仿宋"/>
              <w:sz w:val="29"/>
              <w:szCs w:val="29"/>
            </w:rPr>
            <w:tab/>
          </w:r>
          <w:r>
            <w:rPr>
              <w:rFonts w:ascii="Times New Roman" w:hAnsi="Times New Roman" w:eastAsia="Times New Roman" w:cs="Times New Roman"/>
              <w:spacing w:val="-10"/>
              <w:sz w:val="29"/>
              <w:szCs w:val="29"/>
            </w:rPr>
            <w:t>10</w:t>
          </w:r>
          <w:r>
            <w:rPr>
              <w:rFonts w:ascii="Times New Roman" w:hAnsi="Times New Roman" w:eastAsia="Times New Roman" w:cs="Times New Roman"/>
              <w:spacing w:val="-10"/>
              <w:sz w:val="29"/>
              <w:szCs w:val="29"/>
            </w:rPr>
            <w:fldChar w:fldCharType="end"/>
          </w:r>
        </w:p>
        <w:p w14:paraId="4A8D04DC">
          <w:pPr>
            <w:tabs>
              <w:tab w:val="right" w:leader="dot" w:pos="8155"/>
            </w:tabs>
            <w:spacing w:before="5" w:line="220" w:lineRule="auto"/>
            <w:ind w:left="369"/>
            <w:rPr>
              <w:rFonts w:ascii="Times New Roman" w:hAnsi="Times New Roman" w:eastAsia="Times New Roman" w:cs="Times New Roman"/>
              <w:sz w:val="29"/>
              <w:szCs w:val="29"/>
            </w:rPr>
          </w:pPr>
          <w:bookmarkStart w:id="24" w:name="bookmark24"/>
          <w:bookmarkEnd w:id="24"/>
          <w:r>
            <w:fldChar w:fldCharType="begin"/>
          </w:r>
          <w:r>
            <w:instrText xml:space="preserve"> HYPERLINK \l "bookmark24" </w:instrText>
          </w:r>
          <w:r>
            <w:fldChar w:fldCharType="separate"/>
          </w:r>
          <w:r>
            <w:rPr>
              <w:rFonts w:ascii="Times New Roman" w:hAnsi="Times New Roman" w:eastAsia="Times New Roman" w:cs="Times New Roman"/>
              <w:spacing w:val="13"/>
              <w:sz w:val="29"/>
              <w:szCs w:val="29"/>
            </w:rPr>
            <w:t>8.</w:t>
          </w:r>
          <w:r>
            <w:rPr>
              <w:rFonts w:ascii="仿宋" w:hAnsi="仿宋" w:eastAsia="仿宋" w:cs="仿宋"/>
              <w:spacing w:val="13"/>
              <w:sz w:val="29"/>
              <w:szCs w:val="29"/>
            </w:rPr>
            <w:t>材料与设备</w:t>
          </w:r>
          <w:r>
            <w:rPr>
              <w:rFonts w:ascii="仿宋" w:hAnsi="仿宋" w:eastAsia="仿宋" w:cs="仿宋"/>
              <w:spacing w:val="-135"/>
              <w:sz w:val="29"/>
              <w:szCs w:val="29"/>
            </w:rPr>
            <w:t xml:space="preserve"> </w:t>
          </w:r>
          <w:r>
            <w:rPr>
              <w:rFonts w:ascii="仿宋" w:hAnsi="仿宋" w:eastAsia="仿宋" w:cs="仿宋"/>
              <w:sz w:val="29"/>
              <w:szCs w:val="29"/>
            </w:rPr>
            <w:tab/>
          </w:r>
          <w:r>
            <w:rPr>
              <w:rFonts w:ascii="Times New Roman" w:hAnsi="Times New Roman" w:eastAsia="Times New Roman" w:cs="Times New Roman"/>
              <w:spacing w:val="-11"/>
              <w:sz w:val="29"/>
              <w:szCs w:val="29"/>
            </w:rPr>
            <w:t>11</w:t>
          </w:r>
          <w:r>
            <w:rPr>
              <w:rFonts w:ascii="Times New Roman" w:hAnsi="Times New Roman" w:eastAsia="Times New Roman" w:cs="Times New Roman"/>
              <w:spacing w:val="-11"/>
              <w:sz w:val="29"/>
              <w:szCs w:val="29"/>
            </w:rPr>
            <w:fldChar w:fldCharType="end"/>
          </w:r>
        </w:p>
        <w:p w14:paraId="3CF5E122">
          <w:pPr>
            <w:tabs>
              <w:tab w:val="right" w:leader="dot" w:pos="8125"/>
            </w:tabs>
            <w:spacing w:before="14" w:line="220" w:lineRule="auto"/>
            <w:ind w:left="369"/>
            <w:rPr>
              <w:rFonts w:ascii="Times New Roman" w:hAnsi="Times New Roman" w:eastAsia="Times New Roman" w:cs="Times New Roman"/>
              <w:sz w:val="29"/>
              <w:szCs w:val="29"/>
            </w:rPr>
          </w:pPr>
          <w:bookmarkStart w:id="25" w:name="bookmark25"/>
          <w:bookmarkEnd w:id="25"/>
          <w:r>
            <w:fldChar w:fldCharType="begin"/>
          </w:r>
          <w:r>
            <w:instrText xml:space="preserve"> HYPERLINK \l "bookmark25" </w:instrText>
          </w:r>
          <w:r>
            <w:fldChar w:fldCharType="separate"/>
          </w:r>
          <w:r>
            <w:rPr>
              <w:rFonts w:ascii="Times New Roman" w:hAnsi="Times New Roman" w:eastAsia="Times New Roman" w:cs="Times New Roman"/>
              <w:spacing w:val="-1"/>
              <w:sz w:val="29"/>
              <w:szCs w:val="29"/>
            </w:rPr>
            <w:t>9.</w:t>
          </w:r>
          <w:r>
            <w:rPr>
              <w:rFonts w:ascii="Times New Roman" w:hAnsi="Times New Roman" w:eastAsia="Times New Roman" w:cs="Times New Roman"/>
              <w:spacing w:val="24"/>
              <w:sz w:val="29"/>
              <w:szCs w:val="29"/>
            </w:rPr>
            <w:t xml:space="preserve"> </w:t>
          </w:r>
          <w:r>
            <w:rPr>
              <w:rFonts w:ascii="仿宋" w:hAnsi="仿宋" w:eastAsia="仿宋" w:cs="仿宋"/>
              <w:spacing w:val="-1"/>
              <w:sz w:val="29"/>
              <w:szCs w:val="29"/>
            </w:rPr>
            <w:t>试验与检验</w:t>
          </w:r>
          <w:r>
            <w:rPr>
              <w:rFonts w:ascii="仿宋" w:hAnsi="仿宋" w:eastAsia="仿宋" w:cs="仿宋"/>
              <w:spacing w:val="-133"/>
              <w:sz w:val="29"/>
              <w:szCs w:val="29"/>
            </w:rPr>
            <w:t xml:space="preserve"> </w:t>
          </w:r>
          <w:r>
            <w:rPr>
              <w:rFonts w:ascii="仿宋" w:hAnsi="仿宋" w:eastAsia="仿宋" w:cs="仿宋"/>
              <w:sz w:val="29"/>
              <w:szCs w:val="29"/>
            </w:rPr>
            <w:tab/>
          </w:r>
          <w:r>
            <w:rPr>
              <w:rFonts w:ascii="Times New Roman" w:hAnsi="Times New Roman" w:eastAsia="Times New Roman" w:cs="Times New Roman"/>
              <w:spacing w:val="-10"/>
              <w:sz w:val="29"/>
              <w:szCs w:val="29"/>
            </w:rPr>
            <w:t>12</w:t>
          </w:r>
          <w:r>
            <w:rPr>
              <w:rFonts w:ascii="Times New Roman" w:hAnsi="Times New Roman" w:eastAsia="Times New Roman" w:cs="Times New Roman"/>
              <w:spacing w:val="-10"/>
              <w:sz w:val="29"/>
              <w:szCs w:val="29"/>
            </w:rPr>
            <w:fldChar w:fldCharType="end"/>
          </w:r>
        </w:p>
        <w:p w14:paraId="37ECDC00">
          <w:pPr>
            <w:tabs>
              <w:tab w:val="right" w:leader="dot" w:pos="8135"/>
            </w:tabs>
            <w:spacing w:before="22" w:line="224" w:lineRule="auto"/>
            <w:ind w:left="369"/>
            <w:rPr>
              <w:rFonts w:ascii="Times New Roman" w:hAnsi="Times New Roman" w:eastAsia="Times New Roman" w:cs="Times New Roman"/>
              <w:sz w:val="29"/>
              <w:szCs w:val="29"/>
            </w:rPr>
          </w:pPr>
          <w:bookmarkStart w:id="26" w:name="bookmark26"/>
          <w:bookmarkEnd w:id="26"/>
          <w:r>
            <w:fldChar w:fldCharType="begin"/>
          </w:r>
          <w:r>
            <w:instrText xml:space="preserve"> HYPERLINK \l "bookmark26" </w:instrText>
          </w:r>
          <w:r>
            <w:fldChar w:fldCharType="separate"/>
          </w:r>
          <w:r>
            <w:rPr>
              <w:rFonts w:ascii="Times New Roman" w:hAnsi="Times New Roman" w:eastAsia="Times New Roman" w:cs="Times New Roman"/>
              <w:spacing w:val="-17"/>
              <w:sz w:val="29"/>
              <w:szCs w:val="29"/>
            </w:rPr>
            <w:t>10.</w:t>
          </w:r>
          <w:r>
            <w:rPr>
              <w:rFonts w:ascii="Times New Roman" w:hAnsi="Times New Roman" w:eastAsia="Times New Roman" w:cs="Times New Roman"/>
              <w:spacing w:val="49"/>
              <w:sz w:val="29"/>
              <w:szCs w:val="29"/>
            </w:rPr>
            <w:t xml:space="preserve"> </w:t>
          </w:r>
          <w:r>
            <w:rPr>
              <w:rFonts w:ascii="仿宋" w:hAnsi="仿宋" w:eastAsia="仿宋" w:cs="仿宋"/>
              <w:spacing w:val="-17"/>
              <w:sz w:val="29"/>
              <w:szCs w:val="29"/>
            </w:rPr>
            <w:t>变</w:t>
          </w:r>
          <w:r>
            <w:rPr>
              <w:rFonts w:ascii="仿宋" w:hAnsi="仿宋" w:eastAsia="仿宋" w:cs="仿宋"/>
              <w:spacing w:val="-52"/>
              <w:sz w:val="29"/>
              <w:szCs w:val="29"/>
            </w:rPr>
            <w:t xml:space="preserve"> </w:t>
          </w:r>
          <w:r>
            <w:rPr>
              <w:rFonts w:ascii="仿宋" w:hAnsi="仿宋" w:eastAsia="仿宋" w:cs="仿宋"/>
              <w:spacing w:val="-17"/>
              <w:sz w:val="29"/>
              <w:szCs w:val="29"/>
            </w:rPr>
            <w:t>更</w:t>
          </w:r>
          <w:r>
            <w:rPr>
              <w:rFonts w:ascii="仿宋" w:hAnsi="仿宋" w:eastAsia="仿宋" w:cs="仿宋"/>
              <w:sz w:val="29"/>
              <w:szCs w:val="29"/>
            </w:rPr>
            <w:tab/>
          </w:r>
          <w:r>
            <w:rPr>
              <w:rFonts w:ascii="仿宋" w:hAnsi="仿宋" w:eastAsia="仿宋" w:cs="仿宋"/>
              <w:spacing w:val="-63"/>
              <w:sz w:val="29"/>
              <w:szCs w:val="29"/>
            </w:rPr>
            <w:t xml:space="preserve"> </w:t>
          </w:r>
          <w:r>
            <w:rPr>
              <w:rFonts w:ascii="Times New Roman" w:hAnsi="Times New Roman" w:eastAsia="Times New Roman" w:cs="Times New Roman"/>
              <w:spacing w:val="-9"/>
              <w:sz w:val="29"/>
              <w:szCs w:val="29"/>
            </w:rPr>
            <w:t>12</w:t>
          </w:r>
          <w:r>
            <w:rPr>
              <w:rFonts w:ascii="Times New Roman" w:hAnsi="Times New Roman" w:eastAsia="Times New Roman" w:cs="Times New Roman"/>
              <w:spacing w:val="-9"/>
              <w:sz w:val="29"/>
              <w:szCs w:val="29"/>
            </w:rPr>
            <w:fldChar w:fldCharType="end"/>
          </w:r>
        </w:p>
        <w:p w14:paraId="615738FD">
          <w:pPr>
            <w:tabs>
              <w:tab w:val="right" w:leader="dot" w:pos="8125"/>
            </w:tabs>
            <w:spacing w:before="5" w:line="222" w:lineRule="auto"/>
            <w:ind w:left="369"/>
            <w:rPr>
              <w:rFonts w:ascii="Times New Roman" w:hAnsi="Times New Roman" w:eastAsia="Times New Roman" w:cs="Times New Roman"/>
              <w:sz w:val="29"/>
              <w:szCs w:val="29"/>
            </w:rPr>
          </w:pPr>
          <w:bookmarkStart w:id="27" w:name="bookmark27"/>
          <w:bookmarkEnd w:id="27"/>
          <w:r>
            <w:fldChar w:fldCharType="begin"/>
          </w:r>
          <w:r>
            <w:instrText xml:space="preserve"> HYPERLINK \l "bookmark27" </w:instrText>
          </w:r>
          <w:r>
            <w:fldChar w:fldCharType="separate"/>
          </w:r>
          <w:r>
            <w:rPr>
              <w:rFonts w:ascii="Times New Roman" w:hAnsi="Times New Roman" w:eastAsia="Times New Roman" w:cs="Times New Roman"/>
              <w:spacing w:val="-1"/>
              <w:sz w:val="29"/>
              <w:szCs w:val="29"/>
            </w:rPr>
            <w:t xml:space="preserve">11. </w:t>
          </w:r>
          <w:r>
            <w:rPr>
              <w:rFonts w:ascii="仿宋" w:hAnsi="仿宋" w:eastAsia="仿宋" w:cs="仿宋"/>
              <w:spacing w:val="-1"/>
              <w:sz w:val="29"/>
              <w:szCs w:val="29"/>
            </w:rPr>
            <w:t>价格调整</w:t>
          </w:r>
          <w:r>
            <w:rPr>
              <w:rFonts w:ascii="仿宋" w:hAnsi="仿宋" w:eastAsia="仿宋" w:cs="仿宋"/>
              <w:spacing w:val="-134"/>
              <w:sz w:val="29"/>
              <w:szCs w:val="29"/>
            </w:rPr>
            <w:t xml:space="preserve"> </w:t>
          </w:r>
          <w:r>
            <w:rPr>
              <w:rFonts w:ascii="仿宋" w:hAnsi="仿宋" w:eastAsia="仿宋" w:cs="仿宋"/>
              <w:sz w:val="29"/>
              <w:szCs w:val="29"/>
            </w:rPr>
            <w:tab/>
          </w:r>
          <w:r>
            <w:rPr>
              <w:rFonts w:ascii="仿宋" w:hAnsi="仿宋" w:eastAsia="仿宋" w:cs="仿宋"/>
              <w:spacing w:val="-13"/>
              <w:sz w:val="29"/>
              <w:szCs w:val="29"/>
            </w:rPr>
            <w:t xml:space="preserve"> </w:t>
          </w:r>
          <w:r>
            <w:rPr>
              <w:rFonts w:ascii="Times New Roman" w:hAnsi="Times New Roman" w:eastAsia="Times New Roman" w:cs="Times New Roman"/>
              <w:spacing w:val="-9"/>
              <w:sz w:val="29"/>
              <w:szCs w:val="29"/>
            </w:rPr>
            <w:t>12</w:t>
          </w:r>
          <w:r>
            <w:rPr>
              <w:rFonts w:ascii="Times New Roman" w:hAnsi="Times New Roman" w:eastAsia="Times New Roman" w:cs="Times New Roman"/>
              <w:spacing w:val="-9"/>
              <w:sz w:val="29"/>
              <w:szCs w:val="29"/>
            </w:rPr>
            <w:fldChar w:fldCharType="end"/>
          </w:r>
        </w:p>
        <w:p w14:paraId="4F838EA8">
          <w:pPr>
            <w:tabs>
              <w:tab w:val="right" w:leader="dot" w:pos="8125"/>
            </w:tabs>
            <w:spacing w:before="21" w:line="207" w:lineRule="auto"/>
            <w:ind w:left="369"/>
            <w:rPr>
              <w:rFonts w:ascii="Times New Roman" w:hAnsi="Times New Roman" w:eastAsia="Times New Roman" w:cs="Times New Roman"/>
              <w:sz w:val="29"/>
              <w:szCs w:val="29"/>
            </w:rPr>
          </w:pPr>
          <w:bookmarkStart w:id="28" w:name="bookmark28"/>
          <w:bookmarkEnd w:id="28"/>
          <w:r>
            <w:fldChar w:fldCharType="begin"/>
          </w:r>
          <w:r>
            <w:instrText xml:space="preserve"> HYPERLINK \l "bookmark28" </w:instrText>
          </w:r>
          <w:r>
            <w:fldChar w:fldCharType="separate"/>
          </w:r>
          <w:r>
            <w:rPr>
              <w:rFonts w:ascii="Times New Roman" w:hAnsi="Times New Roman" w:eastAsia="Times New Roman" w:cs="Times New Roman"/>
              <w:spacing w:val="-7"/>
              <w:sz w:val="29"/>
              <w:szCs w:val="29"/>
            </w:rPr>
            <w:t xml:space="preserve">12. </w:t>
          </w:r>
          <w:r>
            <w:rPr>
              <w:rFonts w:ascii="仿宋" w:hAnsi="仿宋" w:eastAsia="仿宋" w:cs="仿宋"/>
              <w:spacing w:val="-7"/>
              <w:sz w:val="29"/>
              <w:szCs w:val="29"/>
            </w:rPr>
            <w:t>合同价格、计量与支付</w:t>
          </w:r>
          <w:r>
            <w:rPr>
              <w:rFonts w:ascii="仿宋" w:hAnsi="仿宋" w:eastAsia="仿宋" w:cs="仿宋"/>
              <w:spacing w:val="-123"/>
              <w:sz w:val="29"/>
              <w:szCs w:val="29"/>
            </w:rPr>
            <w:t xml:space="preserve"> </w:t>
          </w:r>
          <w:r>
            <w:rPr>
              <w:rFonts w:ascii="仿宋" w:hAnsi="仿宋" w:eastAsia="仿宋" w:cs="仿宋"/>
              <w:sz w:val="29"/>
              <w:szCs w:val="29"/>
            </w:rPr>
            <w:tab/>
          </w:r>
          <w:r>
            <w:rPr>
              <w:rFonts w:ascii="Times New Roman" w:hAnsi="Times New Roman" w:eastAsia="Times New Roman" w:cs="Times New Roman"/>
              <w:spacing w:val="-9"/>
              <w:sz w:val="29"/>
              <w:szCs w:val="29"/>
            </w:rPr>
            <w:t>13</w:t>
          </w:r>
          <w:r>
            <w:rPr>
              <w:rFonts w:ascii="Times New Roman" w:hAnsi="Times New Roman" w:eastAsia="Times New Roman" w:cs="Times New Roman"/>
              <w:spacing w:val="-9"/>
              <w:sz w:val="29"/>
              <w:szCs w:val="29"/>
            </w:rPr>
            <w:fldChar w:fldCharType="end"/>
          </w:r>
        </w:p>
        <w:p w14:paraId="45163C53">
          <w:pPr>
            <w:tabs>
              <w:tab w:val="right" w:leader="dot" w:pos="8145"/>
            </w:tabs>
            <w:spacing w:line="187" w:lineRule="auto"/>
            <w:ind w:left="369"/>
            <w:rPr>
              <w:rFonts w:ascii="Times New Roman" w:hAnsi="Times New Roman" w:eastAsia="Times New Roman" w:cs="Times New Roman"/>
              <w:sz w:val="29"/>
              <w:szCs w:val="29"/>
            </w:rPr>
          </w:pPr>
          <w:bookmarkStart w:id="29" w:name="bookmark29"/>
          <w:bookmarkEnd w:id="29"/>
          <w:r>
            <w:fldChar w:fldCharType="begin"/>
          </w:r>
          <w:r>
            <w:instrText xml:space="preserve"> HYPERLINK \l "bookmark29" </w:instrText>
          </w:r>
          <w:r>
            <w:fldChar w:fldCharType="separate"/>
          </w:r>
          <w:r>
            <w:rPr>
              <w:rFonts w:ascii="Times New Roman" w:hAnsi="Times New Roman" w:eastAsia="Times New Roman" w:cs="Times New Roman"/>
              <w:spacing w:val="-4"/>
              <w:sz w:val="29"/>
              <w:szCs w:val="29"/>
            </w:rPr>
            <w:t xml:space="preserve">13. </w:t>
          </w:r>
          <w:r>
            <w:rPr>
              <w:rFonts w:ascii="仿宋" w:hAnsi="仿宋" w:eastAsia="仿宋" w:cs="仿宋"/>
              <w:spacing w:val="-4"/>
              <w:sz w:val="29"/>
              <w:szCs w:val="29"/>
            </w:rPr>
            <w:t>验收和工程试车</w:t>
          </w:r>
          <w:r>
            <w:rPr>
              <w:rFonts w:ascii="仿宋" w:hAnsi="仿宋" w:eastAsia="仿宋" w:cs="仿宋"/>
              <w:sz w:val="29"/>
              <w:szCs w:val="29"/>
            </w:rPr>
            <w:tab/>
          </w:r>
          <w:r>
            <w:rPr>
              <w:rFonts w:ascii="Times New Roman" w:hAnsi="Times New Roman" w:eastAsia="Times New Roman" w:cs="Times New Roman"/>
              <w:spacing w:val="-9"/>
              <w:sz w:val="29"/>
              <w:szCs w:val="29"/>
            </w:rPr>
            <w:t>15</w:t>
          </w:r>
          <w:r>
            <w:rPr>
              <w:rFonts w:ascii="Times New Roman" w:hAnsi="Times New Roman" w:eastAsia="Times New Roman" w:cs="Times New Roman"/>
              <w:spacing w:val="-9"/>
              <w:sz w:val="29"/>
              <w:szCs w:val="29"/>
            </w:rPr>
            <w:fldChar w:fldCharType="end"/>
          </w:r>
        </w:p>
        <w:p w14:paraId="4440B998">
          <w:pPr>
            <w:spacing w:before="2" w:line="187" w:lineRule="auto"/>
            <w:ind w:left="369"/>
            <w:rPr>
              <w:rFonts w:ascii="仿宋" w:hAnsi="仿宋" w:eastAsia="仿宋" w:cs="仿宋"/>
              <w:sz w:val="55"/>
              <w:szCs w:val="55"/>
            </w:rPr>
          </w:pPr>
          <w:r>
            <w:pict>
              <v:shape id="_x0000_s1027" o:spid="_x0000_s1027" o:spt="202" type="#_x0000_t202" style="position:absolute;left:0pt;margin-left:17.45pt;margin-top:8.8pt;height:31.6pt;width:391.35pt;z-index:251660288;mso-width-relative:page;mso-height-relative:page;" filled="f" stroked="f" coordsize="21600,21600">
                <v:path/>
                <v:fill on="f" focussize="0,0"/>
                <v:stroke on="f"/>
                <v:imagedata o:title=""/>
                <o:lock v:ext="edit" aspectratio="f"/>
                <v:textbox inset="0mm,0mm,0mm,0mm">
                  <w:txbxContent>
                    <w:p w14:paraId="308AB3C7">
                      <w:pPr>
                        <w:tabs>
                          <w:tab w:val="right" w:leader="dot" w:pos="7670"/>
                        </w:tabs>
                        <w:spacing w:before="20" w:line="241" w:lineRule="auto"/>
                        <w:ind w:left="6790"/>
                        <w:rPr>
                          <w:rFonts w:ascii="仿宋" w:hAnsi="仿宋" w:eastAsia="仿宋" w:cs="仿宋"/>
                          <w:sz w:val="17"/>
                          <w:szCs w:val="17"/>
                        </w:rPr>
                      </w:pPr>
                      <w:bookmarkStart w:id="76" w:name="bookmark33"/>
                      <w:bookmarkEnd w:id="76"/>
                      <w:r>
                        <w:fldChar w:fldCharType="begin"/>
                      </w:r>
                      <w:r>
                        <w:instrText xml:space="preserve"> HYPERLINK \l "bookmark33" </w:instrText>
                      </w:r>
                      <w:r>
                        <w:fldChar w:fldCharType="separate"/>
                      </w:r>
                      <w:r>
                        <w:rPr>
                          <w:rFonts w:ascii="仿宋" w:hAnsi="仿宋" w:eastAsia="仿宋" w:cs="仿宋"/>
                          <w:sz w:val="17"/>
                          <w:szCs w:val="17"/>
                        </w:rPr>
                        <w:tab/>
                      </w:r>
                      <w:r>
                        <w:rPr>
                          <w:rFonts w:ascii="仿宋" w:hAnsi="仿宋" w:eastAsia="仿宋" w:cs="仿宋"/>
                          <w:spacing w:val="-18"/>
                          <w:sz w:val="17"/>
                          <w:szCs w:val="17"/>
                        </w:rPr>
                        <w:t xml:space="preserve"> </w:t>
                      </w:r>
                      <w:r>
                        <w:rPr>
                          <w:rFonts w:ascii="仿宋" w:hAnsi="仿宋" w:eastAsia="仿宋" w:cs="仿宋"/>
                          <w:spacing w:val="-5"/>
                          <w:sz w:val="17"/>
                          <w:szCs w:val="17"/>
                        </w:rPr>
                        <w:t>16</w:t>
                      </w:r>
                      <w:r>
                        <w:rPr>
                          <w:rFonts w:ascii="仿宋" w:hAnsi="仿宋" w:eastAsia="仿宋" w:cs="仿宋"/>
                          <w:spacing w:val="-5"/>
                          <w:sz w:val="17"/>
                          <w:szCs w:val="17"/>
                        </w:rPr>
                        <w:fldChar w:fldCharType="end"/>
                      </w:r>
                    </w:p>
                    <w:p w14:paraId="186BFEB6">
                      <w:pPr>
                        <w:tabs>
                          <w:tab w:val="right" w:leader="dot" w:pos="7805"/>
                        </w:tabs>
                        <w:spacing w:before="22" w:line="221" w:lineRule="auto"/>
                        <w:ind w:left="20"/>
                        <w:rPr>
                          <w:rFonts w:ascii="Times New Roman" w:hAnsi="Times New Roman" w:eastAsia="Times New Roman" w:cs="Times New Roman"/>
                          <w:sz w:val="29"/>
                          <w:szCs w:val="29"/>
                        </w:rPr>
                      </w:pPr>
                      <w:bookmarkStart w:id="77" w:name="bookmark34"/>
                      <w:bookmarkEnd w:id="77"/>
                      <w:r>
                        <w:fldChar w:fldCharType="begin"/>
                      </w:r>
                      <w:r>
                        <w:instrText xml:space="preserve"> HYPERLINK \l "bookmark34" </w:instrText>
                      </w:r>
                      <w:r>
                        <w:fldChar w:fldCharType="separate"/>
                      </w:r>
                      <w:r>
                        <w:rPr>
                          <w:rFonts w:ascii="Times New Roman" w:hAnsi="Times New Roman" w:eastAsia="Times New Roman" w:cs="Times New Roman"/>
                          <w:spacing w:val="-4"/>
                          <w:sz w:val="29"/>
                          <w:szCs w:val="29"/>
                        </w:rPr>
                        <w:t xml:space="preserve">15. </w:t>
                      </w:r>
                      <w:r>
                        <w:rPr>
                          <w:rFonts w:ascii="仿宋" w:hAnsi="仿宋" w:eastAsia="仿宋" w:cs="仿宋"/>
                          <w:spacing w:val="-4"/>
                          <w:sz w:val="29"/>
                          <w:szCs w:val="29"/>
                        </w:rPr>
                        <w:t>缺陷责任期与保修</w:t>
                      </w:r>
                      <w:r>
                        <w:rPr>
                          <w:rFonts w:ascii="仿宋" w:hAnsi="仿宋" w:eastAsia="仿宋" w:cs="仿宋"/>
                          <w:sz w:val="29"/>
                          <w:szCs w:val="29"/>
                        </w:rPr>
                        <w:tab/>
                      </w:r>
                      <w:r>
                        <w:rPr>
                          <w:rFonts w:ascii="Times New Roman" w:hAnsi="Times New Roman" w:eastAsia="Times New Roman" w:cs="Times New Roman"/>
                          <w:spacing w:val="-9"/>
                          <w:sz w:val="29"/>
                          <w:szCs w:val="29"/>
                        </w:rPr>
                        <w:t>17</w:t>
                      </w:r>
                      <w:r>
                        <w:rPr>
                          <w:rFonts w:ascii="Times New Roman" w:hAnsi="Times New Roman" w:eastAsia="Times New Roman" w:cs="Times New Roman"/>
                          <w:spacing w:val="-9"/>
                          <w:sz w:val="29"/>
                          <w:szCs w:val="29"/>
                        </w:rPr>
                        <w:fldChar w:fldCharType="end"/>
                      </w:r>
                    </w:p>
                  </w:txbxContent>
                </v:textbox>
              </v:shape>
            </w:pict>
          </w:r>
          <w:bookmarkStart w:id="30" w:name="bookmark30"/>
          <w:bookmarkEnd w:id="30"/>
          <w:r>
            <w:fldChar w:fldCharType="begin"/>
          </w:r>
          <w:r>
            <w:instrText xml:space="preserve"> HYPERLINK \l "bookmark30" </w:instrText>
          </w:r>
          <w:r>
            <w:fldChar w:fldCharType="separate"/>
          </w:r>
          <w:r>
            <w:rPr>
              <w:rFonts w:ascii="Times New Roman" w:hAnsi="Times New Roman" w:eastAsia="Times New Roman" w:cs="Times New Roman"/>
              <w:spacing w:val="-63"/>
              <w:w w:val="82"/>
              <w:sz w:val="55"/>
              <w:szCs w:val="55"/>
            </w:rPr>
            <w:t>14.</w:t>
          </w:r>
          <w:r>
            <w:rPr>
              <w:rFonts w:ascii="仿宋" w:hAnsi="仿宋" w:eastAsia="仿宋" w:cs="仿宋"/>
              <w:spacing w:val="-63"/>
              <w:w w:val="82"/>
              <w:sz w:val="55"/>
              <w:szCs w:val="55"/>
            </w:rPr>
            <w:t>竣工结算</w:t>
          </w:r>
          <w:r>
            <w:rPr>
              <w:rFonts w:ascii="仿宋" w:hAnsi="仿宋" w:eastAsia="仿宋" w:cs="仿宋"/>
              <w:spacing w:val="-63"/>
              <w:w w:val="82"/>
              <w:sz w:val="55"/>
              <w:szCs w:val="55"/>
            </w:rPr>
            <w:fldChar w:fldCharType="end"/>
          </w:r>
        </w:p>
        <w:p w14:paraId="617B12EF">
          <w:pPr>
            <w:spacing w:line="257" w:lineRule="auto"/>
            <w:rPr>
              <w:rFonts w:ascii="Arial"/>
              <w:sz w:val="21"/>
            </w:rPr>
          </w:pPr>
        </w:p>
        <w:p w14:paraId="2467C67E">
          <w:pPr>
            <w:tabs>
              <w:tab w:val="right" w:leader="dot" w:pos="8135"/>
            </w:tabs>
            <w:spacing w:before="95" w:line="180" w:lineRule="auto"/>
            <w:ind w:left="369"/>
            <w:rPr>
              <w:rFonts w:ascii="Times New Roman" w:hAnsi="Times New Roman" w:eastAsia="Times New Roman" w:cs="Times New Roman"/>
              <w:sz w:val="29"/>
              <w:szCs w:val="29"/>
            </w:rPr>
          </w:pPr>
          <w:bookmarkStart w:id="31" w:name="bookmark31"/>
          <w:bookmarkEnd w:id="31"/>
          <w:r>
            <w:fldChar w:fldCharType="begin"/>
          </w:r>
          <w:r>
            <w:instrText xml:space="preserve"> HYPERLINK \l "bookmark31" </w:instrText>
          </w:r>
          <w:r>
            <w:fldChar w:fldCharType="separate"/>
          </w:r>
          <w:r>
            <w:rPr>
              <w:rFonts w:ascii="Times New Roman" w:hAnsi="Times New Roman" w:eastAsia="Times New Roman" w:cs="Times New Roman"/>
              <w:spacing w:val="2"/>
              <w:sz w:val="29"/>
              <w:szCs w:val="29"/>
            </w:rPr>
            <w:t xml:space="preserve">16. </w:t>
          </w:r>
          <w:r>
            <w:rPr>
              <w:rFonts w:ascii="仿宋" w:hAnsi="仿宋" w:eastAsia="仿宋" w:cs="仿宋"/>
              <w:spacing w:val="2"/>
              <w:sz w:val="29"/>
              <w:szCs w:val="29"/>
            </w:rPr>
            <w:t>违约</w:t>
          </w:r>
          <w:r>
            <w:rPr>
              <w:rFonts w:ascii="仿宋" w:hAnsi="仿宋" w:eastAsia="仿宋" w:cs="仿宋"/>
              <w:spacing w:val="96"/>
              <w:sz w:val="29"/>
              <w:szCs w:val="29"/>
            </w:rPr>
            <w:t xml:space="preserve"> </w:t>
          </w:r>
          <w:r>
            <w:rPr>
              <w:rFonts w:ascii="仿宋" w:hAnsi="仿宋" w:eastAsia="仿宋" w:cs="仿宋"/>
              <w:sz w:val="29"/>
              <w:szCs w:val="29"/>
            </w:rPr>
            <w:tab/>
          </w:r>
          <w:r>
            <w:rPr>
              <w:rFonts w:ascii="Times New Roman" w:hAnsi="Times New Roman" w:eastAsia="Times New Roman" w:cs="Times New Roman"/>
              <w:spacing w:val="-9"/>
              <w:sz w:val="29"/>
              <w:szCs w:val="29"/>
            </w:rPr>
            <w:t>18</w:t>
          </w:r>
          <w:r>
            <w:rPr>
              <w:rFonts w:ascii="Times New Roman" w:hAnsi="Times New Roman" w:eastAsia="Times New Roman" w:cs="Times New Roman"/>
              <w:spacing w:val="-9"/>
              <w:sz w:val="29"/>
              <w:szCs w:val="29"/>
            </w:rPr>
            <w:fldChar w:fldCharType="end"/>
          </w:r>
        </w:p>
        <w:p w14:paraId="68AF676E">
          <w:pPr>
            <w:tabs>
              <w:tab w:val="right" w:leader="dot" w:pos="8140"/>
            </w:tabs>
            <w:spacing w:before="1" w:line="211" w:lineRule="auto"/>
            <w:ind w:left="369"/>
            <w:rPr>
              <w:rFonts w:ascii="Times New Roman" w:hAnsi="Times New Roman" w:eastAsia="Times New Roman" w:cs="Times New Roman"/>
              <w:sz w:val="29"/>
              <w:szCs w:val="29"/>
            </w:rPr>
          </w:pPr>
          <w:bookmarkStart w:id="32" w:name="bookmark32"/>
          <w:bookmarkEnd w:id="32"/>
          <w:r>
            <w:fldChar w:fldCharType="begin"/>
          </w:r>
          <w:r>
            <w:instrText xml:space="preserve"> HYPERLINK \l "bookmark32" </w:instrText>
          </w:r>
          <w:r>
            <w:fldChar w:fldCharType="separate"/>
          </w:r>
          <w:r>
            <w:rPr>
              <w:rFonts w:ascii="Times New Roman" w:hAnsi="Times New Roman" w:eastAsia="Times New Roman" w:cs="Times New Roman"/>
              <w:spacing w:val="9"/>
              <w:sz w:val="29"/>
              <w:szCs w:val="29"/>
            </w:rPr>
            <w:t>17.</w:t>
          </w:r>
          <w:r>
            <w:rPr>
              <w:rFonts w:ascii="仿宋" w:hAnsi="仿宋" w:eastAsia="仿宋" w:cs="仿宋"/>
              <w:spacing w:val="9"/>
              <w:sz w:val="29"/>
              <w:szCs w:val="29"/>
            </w:rPr>
            <w:t>不可抗力</w:t>
          </w:r>
          <w:r>
            <w:rPr>
              <w:rFonts w:ascii="仿宋" w:hAnsi="仿宋" w:eastAsia="仿宋" w:cs="仿宋"/>
              <w:sz w:val="29"/>
              <w:szCs w:val="29"/>
            </w:rPr>
            <w:tab/>
          </w:r>
          <w:r>
            <w:rPr>
              <w:rFonts w:ascii="Times New Roman" w:hAnsi="Times New Roman" w:eastAsia="Times New Roman" w:cs="Times New Roman"/>
              <w:spacing w:val="-15"/>
              <w:sz w:val="29"/>
              <w:szCs w:val="29"/>
            </w:rPr>
            <w:t>19</w:t>
          </w:r>
          <w:r>
            <w:rPr>
              <w:rFonts w:ascii="Times New Roman" w:hAnsi="Times New Roman" w:eastAsia="Times New Roman" w:cs="Times New Roman"/>
              <w:spacing w:val="-15"/>
              <w:sz w:val="29"/>
              <w:szCs w:val="29"/>
            </w:rPr>
            <w:fldChar w:fldCharType="end"/>
          </w:r>
        </w:p>
      </w:sdtContent>
    </w:sdt>
    <w:p w14:paraId="5C3A99E4">
      <w:pPr>
        <w:spacing w:before="2" w:line="220" w:lineRule="auto"/>
        <w:ind w:left="389"/>
        <w:rPr>
          <w:rFonts w:ascii="仿宋" w:hAnsi="仿宋" w:eastAsia="仿宋" w:cs="仿宋"/>
          <w:sz w:val="29"/>
          <w:szCs w:val="29"/>
        </w:rPr>
      </w:pPr>
      <w:r>
        <w:rPr>
          <w:rFonts w:ascii="Times New Roman" w:hAnsi="Times New Roman" w:eastAsia="Times New Roman" w:cs="Times New Roman"/>
          <w:spacing w:val="-4"/>
          <w:sz w:val="29"/>
          <w:szCs w:val="29"/>
        </w:rPr>
        <w:t>18.</w:t>
      </w:r>
      <w:r>
        <w:rPr>
          <w:rFonts w:ascii="仿宋" w:hAnsi="仿宋" w:eastAsia="仿宋" w:cs="仿宋"/>
          <w:spacing w:val="-4"/>
          <w:sz w:val="29"/>
          <w:szCs w:val="29"/>
        </w:rPr>
        <w:t>保 险</w:t>
      </w:r>
    </w:p>
    <w:p w14:paraId="1D9EBE21">
      <w:pPr>
        <w:spacing w:line="220" w:lineRule="auto"/>
        <w:rPr>
          <w:rFonts w:ascii="仿宋" w:hAnsi="仿宋" w:eastAsia="仿宋" w:cs="仿宋"/>
          <w:sz w:val="29"/>
          <w:szCs w:val="29"/>
        </w:rPr>
        <w:sectPr>
          <w:pgSz w:w="11910" w:h="16840"/>
          <w:pgMar w:top="1431" w:right="1786" w:bottom="0" w:left="1480" w:header="0" w:footer="0" w:gutter="0"/>
          <w:cols w:space="720" w:num="1"/>
        </w:sectPr>
      </w:pPr>
    </w:p>
    <w:p w14:paraId="6DDE55FD">
      <w:pPr>
        <w:spacing w:line="324" w:lineRule="auto"/>
        <w:rPr>
          <w:rFonts w:ascii="Arial"/>
          <w:sz w:val="21"/>
        </w:rPr>
      </w:pPr>
    </w:p>
    <w:p w14:paraId="0DB86E37">
      <w:pPr>
        <w:pStyle w:val="2"/>
        <w:spacing w:before="120" w:line="219" w:lineRule="auto"/>
        <w:ind w:left="2825"/>
        <w:outlineLvl w:val="0"/>
        <w:rPr>
          <w:sz w:val="37"/>
          <w:szCs w:val="37"/>
        </w:rPr>
      </w:pPr>
      <w:bookmarkStart w:id="33" w:name="bookmark35"/>
      <w:bookmarkEnd w:id="33"/>
      <w:bookmarkStart w:id="34" w:name="bookmark2"/>
      <w:bookmarkEnd w:id="34"/>
      <w:bookmarkStart w:id="35" w:name="bookmark3"/>
      <w:bookmarkEnd w:id="35"/>
      <w:r>
        <w:rPr>
          <w:b/>
          <w:bCs/>
          <w:spacing w:val="-1"/>
          <w:sz w:val="37"/>
          <w:szCs w:val="37"/>
        </w:rPr>
        <w:t>第一部分合同协议书</w:t>
      </w:r>
    </w:p>
    <w:p w14:paraId="4EE20D0D">
      <w:pPr>
        <w:spacing w:line="438" w:lineRule="auto"/>
        <w:rPr>
          <w:rFonts w:ascii="Arial"/>
          <w:sz w:val="21"/>
        </w:rPr>
      </w:pPr>
    </w:p>
    <w:p w14:paraId="1B27E042">
      <w:pPr>
        <w:pStyle w:val="2"/>
        <w:spacing w:before="88" w:line="322" w:lineRule="auto"/>
        <w:ind w:left="3" w:right="379"/>
        <w:rPr>
          <w:sz w:val="27"/>
          <w:szCs w:val="27"/>
        </w:rPr>
      </w:pPr>
      <w:r>
        <w:rPr>
          <w:b/>
          <w:bCs/>
          <w:spacing w:val="20"/>
          <w:sz w:val="27"/>
          <w:szCs w:val="27"/>
        </w:rPr>
        <w:t>发包人(全称):</w:t>
      </w:r>
      <w:r>
        <w:rPr>
          <w:spacing w:val="-105"/>
          <w:sz w:val="27"/>
          <w:szCs w:val="27"/>
        </w:rPr>
        <w:t xml:space="preserve"> </w:t>
      </w:r>
      <w:r>
        <w:rPr>
          <w:spacing w:val="-119"/>
          <w:sz w:val="27"/>
          <w:szCs w:val="27"/>
          <w:u w:val="single" w:color="auto"/>
        </w:rPr>
        <w:t xml:space="preserve"> </w:t>
      </w:r>
      <w:r>
        <w:rPr>
          <w:b/>
          <w:bCs/>
          <w:spacing w:val="20"/>
          <w:sz w:val="27"/>
          <w:szCs w:val="27"/>
          <w:u w:val="single" w:color="auto"/>
        </w:rPr>
        <w:t>商城县金财发展投资运营集团有限公司</w:t>
      </w:r>
      <w:r>
        <w:rPr>
          <w:spacing w:val="-54"/>
          <w:sz w:val="27"/>
          <w:szCs w:val="27"/>
        </w:rPr>
        <w:t xml:space="preserve"> </w:t>
      </w:r>
      <w:r>
        <w:rPr>
          <w:b/>
          <w:bCs/>
          <w:spacing w:val="20"/>
          <w:sz w:val="27"/>
          <w:szCs w:val="27"/>
        </w:rPr>
        <w:t>(简称甲方)</w:t>
      </w:r>
      <w:r>
        <w:rPr>
          <w:sz w:val="27"/>
          <w:szCs w:val="27"/>
        </w:rPr>
        <w:t xml:space="preserve"> </w:t>
      </w:r>
      <w:r>
        <w:rPr>
          <w:b/>
          <w:bCs/>
          <w:spacing w:val="34"/>
          <w:sz w:val="27"/>
          <w:szCs w:val="27"/>
        </w:rPr>
        <w:t>承包人(全称):</w:t>
      </w:r>
      <w:r>
        <w:rPr>
          <w:spacing w:val="-57"/>
          <w:sz w:val="27"/>
          <w:szCs w:val="27"/>
        </w:rPr>
        <w:t xml:space="preserve"> </w:t>
      </w:r>
      <w:r>
        <w:rPr>
          <w:b/>
          <w:bCs/>
          <w:spacing w:val="34"/>
          <w:sz w:val="27"/>
          <w:szCs w:val="27"/>
          <w:u w:val="single" w:color="auto"/>
        </w:rPr>
        <w:t>商城县恒升建设有限公司</w:t>
      </w:r>
      <w:r>
        <w:rPr>
          <w:spacing w:val="9"/>
          <w:sz w:val="27"/>
          <w:szCs w:val="27"/>
          <w:u w:val="single" w:color="auto"/>
        </w:rPr>
        <w:t xml:space="preserve">    </w:t>
      </w:r>
      <w:r>
        <w:rPr>
          <w:spacing w:val="34"/>
          <w:sz w:val="27"/>
          <w:szCs w:val="27"/>
        </w:rPr>
        <w:t xml:space="preserve"> </w:t>
      </w:r>
      <w:r>
        <w:rPr>
          <w:b/>
          <w:bCs/>
          <w:spacing w:val="34"/>
          <w:sz w:val="27"/>
          <w:szCs w:val="27"/>
        </w:rPr>
        <w:t>(简称乙方)</w:t>
      </w:r>
    </w:p>
    <w:p w14:paraId="2DFA1E2A">
      <w:pPr>
        <w:pStyle w:val="2"/>
        <w:spacing w:before="123" w:line="301" w:lineRule="auto"/>
        <w:ind w:right="2" w:firstLine="459"/>
        <w:rPr>
          <w:sz w:val="27"/>
          <w:szCs w:val="27"/>
        </w:rPr>
      </w:pPr>
      <w:r>
        <w:rPr>
          <w:spacing w:val="12"/>
          <w:sz w:val="27"/>
          <w:szCs w:val="27"/>
        </w:rPr>
        <w:t>根据《中华人民共和国民法典》、《中华人民共</w:t>
      </w:r>
      <w:r>
        <w:rPr>
          <w:spacing w:val="11"/>
          <w:sz w:val="27"/>
          <w:szCs w:val="27"/>
        </w:rPr>
        <w:t>和国建筑法》及有关</w:t>
      </w:r>
      <w:r>
        <w:rPr>
          <w:sz w:val="27"/>
          <w:szCs w:val="27"/>
        </w:rPr>
        <w:t xml:space="preserve"> </w:t>
      </w:r>
      <w:r>
        <w:rPr>
          <w:spacing w:val="5"/>
          <w:sz w:val="27"/>
          <w:szCs w:val="27"/>
        </w:rPr>
        <w:t>法律规定，遵循平等、自愿、公平和诚实信用的原则，双方就_</w:t>
      </w:r>
      <w:r>
        <w:rPr>
          <w:spacing w:val="62"/>
          <w:sz w:val="27"/>
          <w:szCs w:val="27"/>
        </w:rPr>
        <w:t xml:space="preserve"> </w:t>
      </w:r>
      <w:r>
        <w:rPr>
          <w:spacing w:val="-119"/>
          <w:sz w:val="27"/>
          <w:szCs w:val="27"/>
          <w:u w:val="single" w:color="auto"/>
        </w:rPr>
        <w:t xml:space="preserve"> </w:t>
      </w:r>
      <w:r>
        <w:rPr>
          <w:b/>
          <w:bCs/>
          <w:spacing w:val="5"/>
          <w:sz w:val="27"/>
          <w:szCs w:val="27"/>
          <w:u w:val="single" w:color="auto"/>
        </w:rPr>
        <w:t>商</w:t>
      </w:r>
      <w:r>
        <w:rPr>
          <w:b/>
          <w:bCs/>
          <w:spacing w:val="4"/>
          <w:sz w:val="27"/>
          <w:szCs w:val="27"/>
          <w:u w:val="single" w:color="auto"/>
        </w:rPr>
        <w:t>城县花</w:t>
      </w:r>
      <w:r>
        <w:rPr>
          <w:sz w:val="27"/>
          <w:szCs w:val="27"/>
        </w:rPr>
        <w:t xml:space="preserve"> </w:t>
      </w:r>
      <w:r>
        <w:rPr>
          <w:b/>
          <w:bCs/>
          <w:spacing w:val="20"/>
          <w:sz w:val="27"/>
          <w:szCs w:val="27"/>
        </w:rPr>
        <w:t>园路北扩项目(望北大道至北环大道段)工程三标段</w:t>
      </w:r>
      <w:r>
        <w:rPr>
          <w:spacing w:val="-37"/>
          <w:sz w:val="27"/>
          <w:szCs w:val="27"/>
        </w:rPr>
        <w:t xml:space="preserve"> </w:t>
      </w:r>
      <w:r>
        <w:rPr>
          <w:spacing w:val="20"/>
          <w:sz w:val="27"/>
          <w:szCs w:val="27"/>
        </w:rPr>
        <w:t>施工及有关事项协</w:t>
      </w:r>
      <w:r>
        <w:rPr>
          <w:sz w:val="27"/>
          <w:szCs w:val="27"/>
        </w:rPr>
        <w:t xml:space="preserve"> </w:t>
      </w:r>
      <w:r>
        <w:rPr>
          <w:spacing w:val="1"/>
          <w:sz w:val="27"/>
          <w:szCs w:val="27"/>
        </w:rPr>
        <w:t>商一致，共同达成如下协议：</w:t>
      </w:r>
    </w:p>
    <w:p w14:paraId="241277A5">
      <w:pPr>
        <w:pStyle w:val="2"/>
        <w:spacing w:before="69" w:line="219" w:lineRule="auto"/>
        <w:ind w:left="519"/>
        <w:rPr>
          <w:sz w:val="27"/>
          <w:szCs w:val="27"/>
        </w:rPr>
      </w:pPr>
      <w:r>
        <w:rPr>
          <w:spacing w:val="-5"/>
          <w:sz w:val="27"/>
          <w:szCs w:val="27"/>
        </w:rPr>
        <w:t>一</w:t>
      </w:r>
      <w:r>
        <w:rPr>
          <w:spacing w:val="-65"/>
          <w:sz w:val="27"/>
          <w:szCs w:val="27"/>
        </w:rPr>
        <w:t xml:space="preserve"> </w:t>
      </w:r>
      <w:r>
        <w:rPr>
          <w:spacing w:val="-5"/>
          <w:sz w:val="27"/>
          <w:szCs w:val="27"/>
        </w:rPr>
        <w:t>、工程概况</w:t>
      </w:r>
    </w:p>
    <w:p w14:paraId="5188DD37">
      <w:pPr>
        <w:pStyle w:val="2"/>
        <w:spacing w:before="149" w:line="309" w:lineRule="auto"/>
        <w:ind w:right="55" w:firstLine="519"/>
        <w:rPr>
          <w:sz w:val="27"/>
          <w:szCs w:val="27"/>
        </w:rPr>
      </w:pPr>
      <w:r>
        <w:rPr>
          <w:spacing w:val="16"/>
          <w:sz w:val="27"/>
          <w:szCs w:val="27"/>
        </w:rPr>
        <w:t>1.工程名称：</w:t>
      </w:r>
      <w:r>
        <w:rPr>
          <w:spacing w:val="16"/>
          <w:sz w:val="27"/>
          <w:szCs w:val="27"/>
          <w:u w:val="single" w:color="auto"/>
        </w:rPr>
        <w:t>商城县花园路北扩项目(望北大道至北环大道段)工程</w:t>
      </w:r>
      <w:r>
        <w:rPr>
          <w:spacing w:val="12"/>
          <w:sz w:val="27"/>
          <w:szCs w:val="27"/>
        </w:rPr>
        <w:t xml:space="preserve"> </w:t>
      </w:r>
      <w:r>
        <w:rPr>
          <w:spacing w:val="10"/>
          <w:sz w:val="27"/>
          <w:szCs w:val="27"/>
        </w:rPr>
        <w:t>三标段。</w:t>
      </w:r>
    </w:p>
    <w:p w14:paraId="345F7B7F">
      <w:pPr>
        <w:pStyle w:val="2"/>
        <w:spacing w:before="36" w:line="219" w:lineRule="auto"/>
        <w:ind w:left="519"/>
        <w:rPr>
          <w:sz w:val="27"/>
          <w:szCs w:val="27"/>
        </w:rPr>
      </w:pPr>
      <w:r>
        <w:rPr>
          <w:spacing w:val="11"/>
          <w:sz w:val="27"/>
          <w:szCs w:val="27"/>
        </w:rPr>
        <w:t>2.工程地点：</w:t>
      </w:r>
      <w:r>
        <w:rPr>
          <w:spacing w:val="11"/>
          <w:sz w:val="27"/>
          <w:szCs w:val="27"/>
          <w:u w:val="single" w:color="auto"/>
        </w:rPr>
        <w:t>商城县境内</w:t>
      </w:r>
      <w:r>
        <w:rPr>
          <w:spacing w:val="11"/>
          <w:sz w:val="27"/>
          <w:szCs w:val="27"/>
        </w:rPr>
        <w:t>。</w:t>
      </w:r>
    </w:p>
    <w:p w14:paraId="01ED2AF8">
      <w:pPr>
        <w:pStyle w:val="2"/>
        <w:spacing w:before="128" w:line="219" w:lineRule="auto"/>
        <w:ind w:left="519"/>
        <w:rPr>
          <w:sz w:val="27"/>
          <w:szCs w:val="27"/>
        </w:rPr>
      </w:pPr>
      <w:r>
        <w:rPr>
          <w:spacing w:val="18"/>
          <w:sz w:val="27"/>
          <w:szCs w:val="27"/>
        </w:rPr>
        <w:t>3.工程立项批准文号：</w:t>
      </w:r>
      <w:r>
        <w:rPr>
          <w:spacing w:val="18"/>
          <w:sz w:val="27"/>
          <w:szCs w:val="27"/>
          <w:u w:val="single" w:color="auto"/>
        </w:rPr>
        <w:t>商城县人民政府2023年11-13</w:t>
      </w:r>
      <w:r>
        <w:rPr>
          <w:spacing w:val="17"/>
          <w:sz w:val="27"/>
          <w:szCs w:val="27"/>
          <w:u w:val="single" w:color="auto"/>
        </w:rPr>
        <w:t>2号文</w:t>
      </w:r>
      <w:r>
        <w:rPr>
          <w:spacing w:val="17"/>
          <w:sz w:val="27"/>
          <w:szCs w:val="27"/>
        </w:rPr>
        <w:t>。</w:t>
      </w:r>
    </w:p>
    <w:p w14:paraId="7BF7646D">
      <w:pPr>
        <w:pStyle w:val="2"/>
        <w:spacing w:before="141" w:line="219" w:lineRule="auto"/>
        <w:ind w:left="519"/>
        <w:rPr>
          <w:sz w:val="27"/>
          <w:szCs w:val="27"/>
        </w:rPr>
      </w:pPr>
      <w:r>
        <w:rPr>
          <w:spacing w:val="3"/>
          <w:sz w:val="27"/>
          <w:szCs w:val="27"/>
        </w:rPr>
        <w:t>4.资金来源：</w:t>
      </w:r>
      <w:r>
        <w:rPr>
          <w:spacing w:val="-71"/>
          <w:sz w:val="27"/>
          <w:szCs w:val="27"/>
          <w:u w:val="single" w:color="auto"/>
        </w:rPr>
        <w:t xml:space="preserve"> </w:t>
      </w:r>
      <w:r>
        <w:rPr>
          <w:spacing w:val="3"/>
          <w:sz w:val="27"/>
          <w:szCs w:val="27"/>
          <w:u w:val="single" w:color="auto"/>
        </w:rPr>
        <w:t>自筹资金</w:t>
      </w:r>
      <w:r>
        <w:rPr>
          <w:spacing w:val="3"/>
          <w:sz w:val="27"/>
          <w:szCs w:val="27"/>
        </w:rPr>
        <w:t>。</w:t>
      </w:r>
    </w:p>
    <w:p w14:paraId="7ADC274D">
      <w:pPr>
        <w:pStyle w:val="2"/>
        <w:spacing w:before="140" w:line="219" w:lineRule="auto"/>
        <w:ind w:left="519"/>
        <w:rPr>
          <w:sz w:val="27"/>
          <w:szCs w:val="27"/>
        </w:rPr>
      </w:pPr>
      <w:r>
        <w:rPr>
          <w:spacing w:val="12"/>
          <w:sz w:val="27"/>
          <w:szCs w:val="27"/>
        </w:rPr>
        <w:t>5.工程内容：</w:t>
      </w:r>
      <w:r>
        <w:rPr>
          <w:spacing w:val="12"/>
          <w:sz w:val="27"/>
          <w:szCs w:val="27"/>
          <w:u w:val="single" w:color="auto"/>
        </w:rPr>
        <w:t>市政道路、管网等工程</w:t>
      </w:r>
      <w:r>
        <w:rPr>
          <w:spacing w:val="12"/>
          <w:sz w:val="27"/>
          <w:szCs w:val="27"/>
        </w:rPr>
        <w:t>。</w:t>
      </w:r>
    </w:p>
    <w:p w14:paraId="2F3FB2D3">
      <w:pPr>
        <w:pStyle w:val="2"/>
        <w:spacing w:before="140" w:line="219" w:lineRule="auto"/>
        <w:ind w:left="519"/>
        <w:rPr>
          <w:sz w:val="27"/>
          <w:szCs w:val="27"/>
        </w:rPr>
      </w:pPr>
      <w:r>
        <w:rPr>
          <w:spacing w:val="8"/>
          <w:sz w:val="27"/>
          <w:szCs w:val="27"/>
        </w:rPr>
        <w:t>6.工程承包范围：</w:t>
      </w:r>
      <w:r>
        <w:rPr>
          <w:spacing w:val="8"/>
          <w:sz w:val="27"/>
          <w:szCs w:val="27"/>
          <w:u w:val="single" w:color="auto"/>
        </w:rPr>
        <w:t>工程量清单及图纸中包含的所有内容</w:t>
      </w:r>
      <w:r>
        <w:rPr>
          <w:spacing w:val="8"/>
          <w:sz w:val="27"/>
          <w:szCs w:val="27"/>
        </w:rPr>
        <w:t>。</w:t>
      </w:r>
    </w:p>
    <w:p w14:paraId="60FC0E6A">
      <w:pPr>
        <w:pStyle w:val="2"/>
        <w:spacing w:before="120" w:line="220" w:lineRule="auto"/>
        <w:ind w:left="419"/>
        <w:outlineLvl w:val="1"/>
        <w:rPr>
          <w:sz w:val="27"/>
          <w:szCs w:val="27"/>
        </w:rPr>
      </w:pPr>
      <w:bookmarkStart w:id="36" w:name="bookmark4"/>
      <w:bookmarkEnd w:id="36"/>
      <w:r>
        <w:rPr>
          <w:spacing w:val="-6"/>
          <w:sz w:val="27"/>
          <w:szCs w:val="27"/>
        </w:rPr>
        <w:t>二</w:t>
      </w:r>
      <w:r>
        <w:rPr>
          <w:spacing w:val="-63"/>
          <w:sz w:val="27"/>
          <w:szCs w:val="27"/>
        </w:rPr>
        <w:t xml:space="preserve"> </w:t>
      </w:r>
      <w:r>
        <w:rPr>
          <w:spacing w:val="-6"/>
          <w:sz w:val="27"/>
          <w:szCs w:val="27"/>
        </w:rPr>
        <w:t>、合同工期</w:t>
      </w:r>
    </w:p>
    <w:p w14:paraId="7219C1CA">
      <w:pPr>
        <w:pStyle w:val="2"/>
        <w:spacing w:before="144" w:line="275" w:lineRule="auto"/>
        <w:ind w:left="459" w:right="3339"/>
        <w:rPr>
          <w:sz w:val="31"/>
          <w:szCs w:val="31"/>
        </w:rPr>
      </w:pPr>
      <w:r>
        <w:rPr>
          <w:spacing w:val="1"/>
          <w:sz w:val="27"/>
          <w:szCs w:val="27"/>
        </w:rPr>
        <w:t>计划开工日期：</w:t>
      </w:r>
      <w:r>
        <w:rPr>
          <w:spacing w:val="71"/>
          <w:sz w:val="27"/>
          <w:szCs w:val="27"/>
        </w:rPr>
        <w:t xml:space="preserve"> </w:t>
      </w:r>
      <w:r>
        <w:rPr>
          <w:rFonts w:ascii="Times New Roman" w:hAnsi="Times New Roman" w:eastAsia="Times New Roman" w:cs="Times New Roman"/>
          <w:spacing w:val="1"/>
          <w:sz w:val="27"/>
          <w:szCs w:val="27"/>
          <w:u w:val="single" w:color="auto"/>
        </w:rPr>
        <w:t>2024</w:t>
      </w:r>
      <w:r>
        <w:rPr>
          <w:rFonts w:ascii="Times New Roman" w:hAnsi="Times New Roman" w:eastAsia="Times New Roman" w:cs="Times New Roman"/>
          <w:spacing w:val="38"/>
          <w:sz w:val="27"/>
          <w:szCs w:val="27"/>
        </w:rPr>
        <w:t xml:space="preserve"> </w:t>
      </w:r>
      <w:r>
        <w:rPr>
          <w:spacing w:val="1"/>
          <w:sz w:val="27"/>
          <w:szCs w:val="27"/>
        </w:rPr>
        <w:t>年</w:t>
      </w:r>
      <w:r>
        <w:rPr>
          <w:spacing w:val="105"/>
          <w:sz w:val="27"/>
          <w:szCs w:val="27"/>
        </w:rPr>
        <w:t xml:space="preserve"> </w:t>
      </w:r>
      <w:r>
        <w:rPr>
          <w:rFonts w:ascii="Times New Roman" w:hAnsi="Times New Roman" w:eastAsia="Times New Roman" w:cs="Times New Roman"/>
          <w:spacing w:val="-56"/>
          <w:sz w:val="27"/>
          <w:szCs w:val="27"/>
          <w:u w:val="single" w:color="auto"/>
        </w:rPr>
        <w:t xml:space="preserve"> </w:t>
      </w:r>
      <w:r>
        <w:rPr>
          <w:rFonts w:ascii="Times New Roman" w:hAnsi="Times New Roman" w:eastAsia="Times New Roman" w:cs="Times New Roman"/>
          <w:spacing w:val="1"/>
          <w:sz w:val="27"/>
          <w:szCs w:val="27"/>
          <w:u w:val="single" w:color="auto"/>
        </w:rPr>
        <w:t>3</w:t>
      </w:r>
      <w:r>
        <w:rPr>
          <w:rFonts w:ascii="Times New Roman" w:hAnsi="Times New Roman" w:eastAsia="Times New Roman" w:cs="Times New Roman"/>
          <w:spacing w:val="1"/>
          <w:sz w:val="27"/>
          <w:szCs w:val="27"/>
        </w:rPr>
        <w:t xml:space="preserve">    </w:t>
      </w:r>
      <w:r>
        <w:rPr>
          <w:spacing w:val="1"/>
          <w:sz w:val="27"/>
          <w:szCs w:val="27"/>
        </w:rPr>
        <w:t>月</w:t>
      </w:r>
      <w:r>
        <w:rPr>
          <w:spacing w:val="19"/>
          <w:sz w:val="27"/>
          <w:szCs w:val="27"/>
          <w:u w:val="single" w:color="auto"/>
        </w:rPr>
        <w:t xml:space="preserve">    </w:t>
      </w:r>
      <w:r>
        <w:rPr>
          <w:spacing w:val="1"/>
          <w:position w:val="1"/>
          <w:sz w:val="27"/>
          <w:szCs w:val="27"/>
        </w:rPr>
        <w:t>日。</w:t>
      </w:r>
      <w:r>
        <w:rPr>
          <w:position w:val="1"/>
          <w:sz w:val="27"/>
          <w:szCs w:val="27"/>
        </w:rPr>
        <w:t xml:space="preserve"> </w:t>
      </w:r>
      <w:r>
        <w:rPr>
          <w:spacing w:val="2"/>
          <w:sz w:val="27"/>
          <w:szCs w:val="27"/>
        </w:rPr>
        <w:t>计划竣工日期：</w:t>
      </w:r>
      <w:r>
        <w:rPr>
          <w:spacing w:val="85"/>
          <w:sz w:val="27"/>
          <w:szCs w:val="27"/>
        </w:rPr>
        <w:t xml:space="preserve"> </w:t>
      </w:r>
      <w:r>
        <w:rPr>
          <w:rFonts w:ascii="Times New Roman" w:hAnsi="Times New Roman" w:eastAsia="Times New Roman" w:cs="Times New Roman"/>
          <w:spacing w:val="-62"/>
          <w:position w:val="-1"/>
          <w:sz w:val="27"/>
          <w:szCs w:val="27"/>
          <w:u w:val="single" w:color="auto"/>
        </w:rPr>
        <w:t xml:space="preserve"> </w:t>
      </w:r>
      <w:r>
        <w:rPr>
          <w:rFonts w:ascii="Times New Roman" w:hAnsi="Times New Roman" w:eastAsia="Times New Roman" w:cs="Times New Roman"/>
          <w:spacing w:val="2"/>
          <w:position w:val="-1"/>
          <w:sz w:val="27"/>
          <w:szCs w:val="27"/>
          <w:u w:val="single" w:color="auto"/>
        </w:rPr>
        <w:t>2024</w:t>
      </w:r>
      <w:r>
        <w:rPr>
          <w:rFonts w:ascii="Times New Roman" w:hAnsi="Times New Roman" w:eastAsia="Times New Roman" w:cs="Times New Roman"/>
          <w:spacing w:val="38"/>
          <w:position w:val="-1"/>
          <w:sz w:val="27"/>
          <w:szCs w:val="27"/>
        </w:rPr>
        <w:t xml:space="preserve"> </w:t>
      </w:r>
      <w:r>
        <w:rPr>
          <w:spacing w:val="2"/>
          <w:position w:val="-1"/>
          <w:sz w:val="27"/>
          <w:szCs w:val="27"/>
        </w:rPr>
        <w:t xml:space="preserve">年  </w:t>
      </w:r>
      <w:r>
        <w:rPr>
          <w:rFonts w:ascii="Times New Roman" w:hAnsi="Times New Roman" w:eastAsia="Times New Roman" w:cs="Times New Roman"/>
          <w:spacing w:val="-67"/>
          <w:position w:val="-2"/>
          <w:sz w:val="31"/>
          <w:szCs w:val="31"/>
          <w:u w:val="single" w:color="auto"/>
        </w:rPr>
        <w:t xml:space="preserve"> </w:t>
      </w:r>
      <w:r>
        <w:rPr>
          <w:rFonts w:ascii="Times New Roman" w:hAnsi="Times New Roman" w:eastAsia="Times New Roman" w:cs="Times New Roman"/>
          <w:spacing w:val="2"/>
          <w:position w:val="-2"/>
          <w:sz w:val="31"/>
          <w:szCs w:val="31"/>
          <w:u w:val="single" w:color="auto"/>
        </w:rPr>
        <w:t>6</w:t>
      </w:r>
      <w:r>
        <w:rPr>
          <w:rFonts w:ascii="Times New Roman" w:hAnsi="Times New Roman" w:eastAsia="Times New Roman" w:cs="Times New Roman"/>
          <w:spacing w:val="28"/>
          <w:position w:val="-2"/>
          <w:sz w:val="31"/>
          <w:szCs w:val="31"/>
        </w:rPr>
        <w:t xml:space="preserve">  </w:t>
      </w:r>
      <w:r>
        <w:rPr>
          <w:spacing w:val="2"/>
          <w:sz w:val="27"/>
          <w:szCs w:val="27"/>
        </w:rPr>
        <w:t>月</w:t>
      </w:r>
      <w:r>
        <w:rPr>
          <w:rFonts w:ascii="Times New Roman" w:hAnsi="Times New Roman" w:eastAsia="Times New Roman" w:cs="Times New Roman"/>
          <w:spacing w:val="2"/>
          <w:sz w:val="31"/>
          <w:szCs w:val="31"/>
          <w:u w:val="single" w:color="auto"/>
        </w:rPr>
        <w:t>28</w:t>
      </w:r>
      <w:r>
        <w:rPr>
          <w:rFonts w:ascii="Times New Roman" w:hAnsi="Times New Roman" w:eastAsia="Times New Roman" w:cs="Times New Roman"/>
          <w:spacing w:val="20"/>
          <w:sz w:val="31"/>
          <w:szCs w:val="31"/>
        </w:rPr>
        <w:t xml:space="preserve">  </w:t>
      </w:r>
      <w:r>
        <w:rPr>
          <w:spacing w:val="2"/>
          <w:sz w:val="31"/>
          <w:szCs w:val="31"/>
        </w:rPr>
        <w:t>日。</w:t>
      </w:r>
    </w:p>
    <w:p w14:paraId="2D32E361">
      <w:pPr>
        <w:pStyle w:val="2"/>
        <w:spacing w:before="68" w:line="288" w:lineRule="auto"/>
        <w:ind w:firstLine="519"/>
        <w:rPr>
          <w:sz w:val="27"/>
          <w:szCs w:val="27"/>
        </w:rPr>
      </w:pPr>
      <w:r>
        <w:rPr>
          <w:spacing w:val="8"/>
          <w:sz w:val="27"/>
          <w:szCs w:val="27"/>
        </w:rPr>
        <w:t xml:space="preserve">工期总日历天数：  </w:t>
      </w:r>
      <w:r>
        <w:rPr>
          <w:rFonts w:ascii="Times New Roman" w:hAnsi="Times New Roman" w:eastAsia="Times New Roman" w:cs="Times New Roman"/>
          <w:spacing w:val="-36"/>
          <w:sz w:val="27"/>
          <w:szCs w:val="27"/>
          <w:u w:val="single" w:color="auto"/>
        </w:rPr>
        <w:t xml:space="preserve"> </w:t>
      </w:r>
      <w:r>
        <w:rPr>
          <w:rFonts w:ascii="Times New Roman" w:hAnsi="Times New Roman" w:eastAsia="Times New Roman" w:cs="Times New Roman"/>
          <w:spacing w:val="8"/>
          <w:sz w:val="27"/>
          <w:szCs w:val="27"/>
          <w:u w:val="single" w:color="auto"/>
        </w:rPr>
        <w:t>120</w:t>
      </w:r>
      <w:r>
        <w:rPr>
          <w:rFonts w:ascii="Times New Roman" w:hAnsi="Times New Roman" w:eastAsia="Times New Roman" w:cs="Times New Roman"/>
          <w:spacing w:val="8"/>
          <w:sz w:val="27"/>
          <w:szCs w:val="27"/>
        </w:rPr>
        <w:t xml:space="preserve">  </w:t>
      </w:r>
      <w:r>
        <w:rPr>
          <w:spacing w:val="8"/>
          <w:sz w:val="27"/>
          <w:szCs w:val="27"/>
        </w:rPr>
        <w:t>天。工期总日历天数</w:t>
      </w:r>
      <w:r>
        <w:rPr>
          <w:spacing w:val="7"/>
          <w:sz w:val="27"/>
          <w:szCs w:val="27"/>
        </w:rPr>
        <w:t>与根据前述计划开竣工</w:t>
      </w:r>
      <w:r>
        <w:rPr>
          <w:sz w:val="27"/>
          <w:szCs w:val="27"/>
        </w:rPr>
        <w:t xml:space="preserve"> </w:t>
      </w:r>
      <w:r>
        <w:rPr>
          <w:spacing w:val="6"/>
          <w:sz w:val="27"/>
          <w:szCs w:val="27"/>
        </w:rPr>
        <w:t>日期计算的工期天数不一致的，以工期总日历天数为准。</w:t>
      </w:r>
    </w:p>
    <w:p w14:paraId="09CD28D1">
      <w:pPr>
        <w:pStyle w:val="2"/>
        <w:spacing w:before="60" w:line="220" w:lineRule="auto"/>
        <w:ind w:left="519"/>
        <w:outlineLvl w:val="1"/>
        <w:rPr>
          <w:sz w:val="27"/>
          <w:szCs w:val="27"/>
        </w:rPr>
      </w:pPr>
      <w:bookmarkStart w:id="37" w:name="bookmark5"/>
      <w:bookmarkEnd w:id="37"/>
      <w:r>
        <w:rPr>
          <w:spacing w:val="7"/>
          <w:sz w:val="27"/>
          <w:szCs w:val="27"/>
        </w:rPr>
        <w:t>三、质量标准</w:t>
      </w:r>
    </w:p>
    <w:p w14:paraId="413ECB49">
      <w:pPr>
        <w:pStyle w:val="2"/>
        <w:spacing w:before="158" w:line="219" w:lineRule="auto"/>
        <w:ind w:left="459"/>
        <w:rPr>
          <w:sz w:val="27"/>
          <w:szCs w:val="27"/>
        </w:rPr>
      </w:pPr>
      <w:r>
        <w:rPr>
          <w:spacing w:val="5"/>
          <w:sz w:val="27"/>
          <w:szCs w:val="27"/>
        </w:rPr>
        <w:t>工程质量符合</w:t>
      </w:r>
      <w:r>
        <w:rPr>
          <w:spacing w:val="5"/>
          <w:sz w:val="27"/>
          <w:szCs w:val="27"/>
          <w:u w:val="single" w:color="auto"/>
        </w:rPr>
        <w:t>国家《工程施工质量验收规范》合格</w:t>
      </w:r>
      <w:r>
        <w:rPr>
          <w:spacing w:val="5"/>
          <w:sz w:val="27"/>
          <w:szCs w:val="27"/>
        </w:rPr>
        <w:t>标准。</w:t>
      </w:r>
    </w:p>
    <w:p w14:paraId="3D85E647">
      <w:pPr>
        <w:pStyle w:val="2"/>
        <w:spacing w:before="137" w:line="218" w:lineRule="auto"/>
        <w:ind w:left="519"/>
        <w:outlineLvl w:val="1"/>
        <w:rPr>
          <w:sz w:val="27"/>
          <w:szCs w:val="27"/>
        </w:rPr>
      </w:pPr>
      <w:bookmarkStart w:id="38" w:name="bookmark6"/>
      <w:bookmarkEnd w:id="38"/>
      <w:r>
        <w:rPr>
          <w:spacing w:val="7"/>
          <w:sz w:val="27"/>
          <w:szCs w:val="27"/>
        </w:rPr>
        <w:t>四、签约合同价与合同价格形式</w:t>
      </w:r>
    </w:p>
    <w:p w14:paraId="5D3E9638">
      <w:pPr>
        <w:pStyle w:val="2"/>
        <w:spacing w:before="141" w:line="218" w:lineRule="auto"/>
        <w:ind w:left="519"/>
        <w:rPr>
          <w:sz w:val="27"/>
          <w:szCs w:val="27"/>
        </w:rPr>
      </w:pPr>
      <w:r>
        <w:rPr>
          <w:spacing w:val="-1"/>
          <w:sz w:val="27"/>
          <w:szCs w:val="27"/>
        </w:rPr>
        <w:t>1.签约合同价：</w:t>
      </w:r>
    </w:p>
    <w:p w14:paraId="0E46E6AC">
      <w:pPr>
        <w:pStyle w:val="2"/>
        <w:spacing w:before="128" w:line="219" w:lineRule="auto"/>
        <w:ind w:left="679"/>
        <w:rPr>
          <w:sz w:val="27"/>
          <w:szCs w:val="27"/>
        </w:rPr>
      </w:pPr>
      <w:r>
        <w:rPr>
          <w:spacing w:val="15"/>
          <w:sz w:val="27"/>
          <w:szCs w:val="27"/>
        </w:rPr>
        <w:t>人民币(大写)</w:t>
      </w:r>
      <w:r>
        <w:rPr>
          <w:spacing w:val="-81"/>
          <w:sz w:val="27"/>
          <w:szCs w:val="27"/>
        </w:rPr>
        <w:t xml:space="preserve"> </w:t>
      </w:r>
      <w:r>
        <w:rPr>
          <w:b/>
          <w:bCs/>
          <w:spacing w:val="15"/>
          <w:sz w:val="27"/>
          <w:szCs w:val="27"/>
          <w:u w:val="single" w:color="auto"/>
        </w:rPr>
        <w:t>贰仟肆佰壹拾玖万捌仟叁佰叁拾陆元捌角陆分</w:t>
      </w:r>
    </w:p>
    <w:p w14:paraId="2DFD9740">
      <w:pPr>
        <w:pStyle w:val="2"/>
        <w:spacing w:before="163" w:line="298" w:lineRule="auto"/>
        <w:ind w:left="519" w:right="4163" w:firstLine="1170"/>
        <w:rPr>
          <w:sz w:val="27"/>
          <w:szCs w:val="27"/>
        </w:rPr>
      </w:pPr>
      <w:r>
        <w:rPr>
          <w:spacing w:val="4"/>
          <w:sz w:val="27"/>
          <w:szCs w:val="27"/>
        </w:rPr>
        <w:t>(小写)</w:t>
      </w:r>
      <w:r>
        <w:rPr>
          <w:rFonts w:ascii="Times New Roman" w:hAnsi="Times New Roman" w:eastAsia="Times New Roman" w:cs="Times New Roman"/>
          <w:b/>
          <w:bCs/>
          <w:spacing w:val="4"/>
          <w:sz w:val="27"/>
          <w:szCs w:val="27"/>
          <w:u w:val="single" w:color="auto"/>
        </w:rPr>
        <w:t>24198336.86</w:t>
      </w:r>
      <w:r>
        <w:rPr>
          <w:rFonts w:ascii="Times New Roman" w:hAnsi="Times New Roman" w:eastAsia="Times New Roman" w:cs="Times New Roman"/>
          <w:b/>
          <w:bCs/>
          <w:spacing w:val="4"/>
          <w:sz w:val="27"/>
          <w:szCs w:val="27"/>
        </w:rPr>
        <w:t xml:space="preserve">   </w:t>
      </w:r>
      <w:r>
        <w:rPr>
          <w:b/>
          <w:bCs/>
          <w:spacing w:val="4"/>
          <w:sz w:val="27"/>
          <w:szCs w:val="27"/>
        </w:rPr>
        <w:t>元；</w:t>
      </w:r>
      <w:r>
        <w:rPr>
          <w:spacing w:val="4"/>
          <w:sz w:val="27"/>
          <w:szCs w:val="27"/>
        </w:rPr>
        <w:t xml:space="preserve"> </w:t>
      </w:r>
      <w:r>
        <w:rPr>
          <w:spacing w:val="6"/>
          <w:sz w:val="27"/>
          <w:szCs w:val="27"/>
        </w:rPr>
        <w:t>2.合同价格形式：</w:t>
      </w:r>
      <w:r>
        <w:rPr>
          <w:b/>
          <w:bCs/>
          <w:spacing w:val="6"/>
          <w:sz w:val="27"/>
          <w:szCs w:val="27"/>
          <w:u w:val="single" w:color="auto"/>
        </w:rPr>
        <w:t>可调价格</w:t>
      </w:r>
      <w:r>
        <w:rPr>
          <w:b/>
          <w:bCs/>
          <w:spacing w:val="6"/>
          <w:sz w:val="27"/>
          <w:szCs w:val="27"/>
        </w:rPr>
        <w:t>。</w:t>
      </w:r>
    </w:p>
    <w:p w14:paraId="0D313FEB">
      <w:pPr>
        <w:spacing w:line="298" w:lineRule="auto"/>
        <w:rPr>
          <w:sz w:val="27"/>
          <w:szCs w:val="27"/>
        </w:rPr>
        <w:sectPr>
          <w:footerReference r:id="rId5" w:type="default"/>
          <w:pgSz w:w="11910" w:h="16840"/>
          <w:pgMar w:top="1431" w:right="1575" w:bottom="1021" w:left="1420" w:header="0" w:footer="892" w:gutter="0"/>
          <w:cols w:space="720" w:num="1"/>
        </w:sectPr>
      </w:pPr>
    </w:p>
    <w:p w14:paraId="73998956">
      <w:pPr>
        <w:pStyle w:val="2"/>
        <w:spacing w:before="280" w:line="220" w:lineRule="auto"/>
        <w:ind w:left="550"/>
        <w:outlineLvl w:val="1"/>
        <w:rPr>
          <w:sz w:val="26"/>
          <w:szCs w:val="26"/>
        </w:rPr>
      </w:pPr>
      <w:bookmarkStart w:id="39" w:name="bookmark7"/>
      <w:bookmarkEnd w:id="39"/>
      <w:bookmarkStart w:id="40" w:name="bookmark36"/>
      <w:bookmarkEnd w:id="40"/>
      <w:r>
        <w:rPr>
          <w:spacing w:val="8"/>
          <w:sz w:val="26"/>
          <w:szCs w:val="26"/>
        </w:rPr>
        <w:t>五、项目经理</w:t>
      </w:r>
    </w:p>
    <w:p w14:paraId="63BE6ADE">
      <w:pPr>
        <w:pStyle w:val="2"/>
        <w:spacing w:before="135" w:line="219" w:lineRule="auto"/>
        <w:ind w:left="550"/>
        <w:rPr>
          <w:sz w:val="26"/>
          <w:szCs w:val="26"/>
        </w:rPr>
      </w:pPr>
      <w:r>
        <w:rPr>
          <w:spacing w:val="-8"/>
          <w:sz w:val="26"/>
          <w:szCs w:val="26"/>
        </w:rPr>
        <w:t>承包人项目经理：</w:t>
      </w:r>
      <w:r>
        <w:rPr>
          <w:spacing w:val="71"/>
          <w:sz w:val="26"/>
          <w:szCs w:val="26"/>
        </w:rPr>
        <w:t xml:space="preserve"> </w:t>
      </w:r>
      <w:r>
        <w:rPr>
          <w:spacing w:val="86"/>
          <w:sz w:val="26"/>
          <w:szCs w:val="26"/>
          <w:u w:val="single" w:color="auto"/>
        </w:rPr>
        <w:t xml:space="preserve"> </w:t>
      </w:r>
      <w:r>
        <w:rPr>
          <w:b/>
          <w:bCs/>
          <w:spacing w:val="-8"/>
          <w:sz w:val="26"/>
          <w:szCs w:val="26"/>
          <w:u w:val="single" w:color="auto"/>
        </w:rPr>
        <w:t>邓</w:t>
      </w:r>
      <w:r>
        <w:rPr>
          <w:spacing w:val="-44"/>
          <w:sz w:val="26"/>
          <w:szCs w:val="26"/>
          <w:u w:val="single" w:color="auto"/>
        </w:rPr>
        <w:t xml:space="preserve"> </w:t>
      </w:r>
      <w:r>
        <w:rPr>
          <w:b/>
          <w:bCs/>
          <w:spacing w:val="-8"/>
          <w:sz w:val="26"/>
          <w:szCs w:val="26"/>
          <w:u w:val="single" w:color="auto"/>
        </w:rPr>
        <w:t>梅</w:t>
      </w:r>
      <w:r>
        <w:rPr>
          <w:spacing w:val="-45"/>
          <w:sz w:val="26"/>
          <w:szCs w:val="26"/>
          <w:u w:val="single" w:color="auto"/>
        </w:rPr>
        <w:t xml:space="preserve"> </w:t>
      </w:r>
      <w:r>
        <w:rPr>
          <w:b/>
          <w:bCs/>
          <w:spacing w:val="-8"/>
          <w:sz w:val="26"/>
          <w:szCs w:val="26"/>
          <w:u w:val="single" w:color="auto"/>
        </w:rPr>
        <w:t>艳</w:t>
      </w:r>
      <w:r>
        <w:rPr>
          <w:spacing w:val="-8"/>
          <w:sz w:val="26"/>
          <w:szCs w:val="26"/>
        </w:rPr>
        <w:t xml:space="preserve">  -0</w:t>
      </w:r>
    </w:p>
    <w:p w14:paraId="5C9761D7">
      <w:pPr>
        <w:pStyle w:val="2"/>
        <w:spacing w:before="145" w:line="219" w:lineRule="auto"/>
        <w:ind w:left="550"/>
        <w:outlineLvl w:val="1"/>
        <w:rPr>
          <w:sz w:val="26"/>
          <w:szCs w:val="26"/>
        </w:rPr>
      </w:pPr>
      <w:bookmarkStart w:id="41" w:name="bookmark8"/>
      <w:bookmarkEnd w:id="41"/>
      <w:r>
        <w:rPr>
          <w:spacing w:val="15"/>
          <w:sz w:val="26"/>
          <w:szCs w:val="26"/>
        </w:rPr>
        <w:t>六、合同文件构成</w:t>
      </w:r>
    </w:p>
    <w:p w14:paraId="7E532D74">
      <w:pPr>
        <w:pStyle w:val="2"/>
        <w:spacing w:before="159" w:line="219" w:lineRule="auto"/>
        <w:ind w:left="550"/>
        <w:rPr>
          <w:sz w:val="26"/>
          <w:szCs w:val="26"/>
        </w:rPr>
      </w:pPr>
      <w:r>
        <w:rPr>
          <w:spacing w:val="13"/>
          <w:sz w:val="26"/>
          <w:szCs w:val="26"/>
        </w:rPr>
        <w:t>本协议书与下列文件一起构成合同文件：</w:t>
      </w:r>
    </w:p>
    <w:p w14:paraId="36808D86">
      <w:pPr>
        <w:pStyle w:val="2"/>
        <w:spacing w:before="151" w:line="219" w:lineRule="auto"/>
        <w:ind w:left="749"/>
        <w:rPr>
          <w:sz w:val="26"/>
          <w:szCs w:val="26"/>
        </w:rPr>
      </w:pPr>
      <w:r>
        <w:rPr>
          <w:spacing w:val="18"/>
          <w:sz w:val="26"/>
          <w:szCs w:val="26"/>
        </w:rPr>
        <w:t>(1)中标通知书；</w:t>
      </w:r>
    </w:p>
    <w:p w14:paraId="0D3C2C8D">
      <w:pPr>
        <w:pStyle w:val="2"/>
        <w:spacing w:before="152" w:line="219" w:lineRule="auto"/>
        <w:ind w:left="749"/>
        <w:rPr>
          <w:sz w:val="26"/>
          <w:szCs w:val="26"/>
        </w:rPr>
      </w:pPr>
      <w:r>
        <w:rPr>
          <w:spacing w:val="19"/>
          <w:sz w:val="26"/>
          <w:szCs w:val="26"/>
        </w:rPr>
        <w:t>(2)投标函及其附录；</w:t>
      </w:r>
    </w:p>
    <w:p w14:paraId="4F77943C">
      <w:pPr>
        <w:pStyle w:val="2"/>
        <w:spacing w:before="151" w:line="219" w:lineRule="auto"/>
        <w:ind w:left="749"/>
        <w:rPr>
          <w:sz w:val="26"/>
          <w:szCs w:val="26"/>
        </w:rPr>
      </w:pPr>
      <w:r>
        <w:rPr>
          <w:spacing w:val="20"/>
          <w:sz w:val="26"/>
          <w:szCs w:val="26"/>
        </w:rPr>
        <w:t>(3)专用合同条款及其附件；</w:t>
      </w:r>
    </w:p>
    <w:p w14:paraId="1930A716">
      <w:pPr>
        <w:pStyle w:val="2"/>
        <w:spacing w:before="154" w:line="219" w:lineRule="auto"/>
        <w:ind w:left="749"/>
        <w:rPr>
          <w:sz w:val="26"/>
          <w:szCs w:val="26"/>
        </w:rPr>
      </w:pPr>
      <w:r>
        <w:rPr>
          <w:spacing w:val="18"/>
          <w:sz w:val="26"/>
          <w:szCs w:val="26"/>
        </w:rPr>
        <w:t>(4)通用合同条款；</w:t>
      </w:r>
    </w:p>
    <w:p w14:paraId="12933CBB">
      <w:pPr>
        <w:pStyle w:val="2"/>
        <w:spacing w:before="161" w:line="219" w:lineRule="auto"/>
        <w:ind w:left="749"/>
        <w:rPr>
          <w:sz w:val="26"/>
          <w:szCs w:val="26"/>
        </w:rPr>
      </w:pPr>
      <w:r>
        <w:rPr>
          <w:spacing w:val="19"/>
          <w:sz w:val="26"/>
          <w:szCs w:val="26"/>
        </w:rPr>
        <w:t>(5)技术标准和要求；</w:t>
      </w:r>
    </w:p>
    <w:p w14:paraId="604A2FE5">
      <w:pPr>
        <w:pStyle w:val="2"/>
        <w:spacing w:before="143" w:line="221" w:lineRule="auto"/>
        <w:ind w:left="749"/>
        <w:rPr>
          <w:sz w:val="26"/>
          <w:szCs w:val="26"/>
        </w:rPr>
      </w:pPr>
      <w:r>
        <w:rPr>
          <w:spacing w:val="20"/>
          <w:sz w:val="26"/>
          <w:szCs w:val="26"/>
        </w:rPr>
        <w:t>(6)图纸；</w:t>
      </w:r>
    </w:p>
    <w:p w14:paraId="242059A3">
      <w:pPr>
        <w:pStyle w:val="2"/>
        <w:spacing w:before="145" w:line="218" w:lineRule="auto"/>
        <w:ind w:left="749"/>
        <w:rPr>
          <w:sz w:val="26"/>
          <w:szCs w:val="26"/>
        </w:rPr>
      </w:pPr>
      <w:r>
        <w:rPr>
          <w:spacing w:val="18"/>
          <w:sz w:val="26"/>
          <w:szCs w:val="26"/>
        </w:rPr>
        <w:t>(7)已标价工程量清单或预算书；</w:t>
      </w:r>
    </w:p>
    <w:p w14:paraId="583BCED2">
      <w:pPr>
        <w:pStyle w:val="2"/>
        <w:spacing w:before="165" w:line="219" w:lineRule="auto"/>
        <w:ind w:left="749"/>
        <w:rPr>
          <w:sz w:val="26"/>
          <w:szCs w:val="26"/>
        </w:rPr>
      </w:pPr>
      <w:r>
        <w:rPr>
          <w:spacing w:val="21"/>
          <w:sz w:val="26"/>
          <w:szCs w:val="26"/>
        </w:rPr>
        <w:t>(8)其他合同文件。</w:t>
      </w:r>
    </w:p>
    <w:p w14:paraId="676DBF6F">
      <w:pPr>
        <w:pStyle w:val="2"/>
        <w:spacing w:before="142" w:line="313" w:lineRule="auto"/>
        <w:ind w:right="309" w:firstLine="550"/>
        <w:rPr>
          <w:sz w:val="26"/>
          <w:szCs w:val="26"/>
        </w:rPr>
      </w:pPr>
      <w:r>
        <w:rPr>
          <w:spacing w:val="16"/>
          <w:sz w:val="26"/>
          <w:szCs w:val="26"/>
        </w:rPr>
        <w:t>在合同订立及履行过程中形成的与合同有关的文件均构成合同文件</w:t>
      </w:r>
      <w:r>
        <w:rPr>
          <w:spacing w:val="6"/>
          <w:sz w:val="26"/>
          <w:szCs w:val="26"/>
        </w:rPr>
        <w:t xml:space="preserve"> </w:t>
      </w:r>
      <w:r>
        <w:rPr>
          <w:spacing w:val="11"/>
          <w:sz w:val="26"/>
          <w:szCs w:val="26"/>
        </w:rPr>
        <w:t>组成部分。</w:t>
      </w:r>
    </w:p>
    <w:p w14:paraId="4DD0030B">
      <w:pPr>
        <w:pStyle w:val="2"/>
        <w:spacing w:before="38" w:line="219" w:lineRule="auto"/>
        <w:ind w:left="550"/>
        <w:rPr>
          <w:sz w:val="26"/>
          <w:szCs w:val="26"/>
        </w:rPr>
      </w:pPr>
      <w:r>
        <w:rPr>
          <w:spacing w:val="16"/>
          <w:sz w:val="26"/>
          <w:szCs w:val="26"/>
        </w:rPr>
        <w:t>上述各项合同文件包括合同当事人就该项合同文件所作出的补充和</w:t>
      </w:r>
    </w:p>
    <w:p w14:paraId="3E66B797">
      <w:pPr>
        <w:pStyle w:val="2"/>
        <w:spacing w:before="153" w:line="312" w:lineRule="auto"/>
        <w:ind w:right="10"/>
        <w:rPr>
          <w:sz w:val="26"/>
          <w:szCs w:val="26"/>
        </w:rPr>
      </w:pPr>
      <w:r>
        <w:rPr>
          <w:spacing w:val="17"/>
          <w:sz w:val="26"/>
          <w:szCs w:val="26"/>
        </w:rPr>
        <w:t>修改，属于同一类内容的文件，应以最新签署的为准。专用合同</w:t>
      </w:r>
      <w:r>
        <w:rPr>
          <w:spacing w:val="16"/>
          <w:sz w:val="26"/>
          <w:szCs w:val="26"/>
        </w:rPr>
        <w:t>条款及其</w:t>
      </w:r>
      <w:r>
        <w:rPr>
          <w:sz w:val="26"/>
          <w:szCs w:val="26"/>
        </w:rPr>
        <w:t xml:space="preserve"> </w:t>
      </w:r>
      <w:r>
        <w:rPr>
          <w:spacing w:val="11"/>
          <w:sz w:val="26"/>
          <w:szCs w:val="26"/>
        </w:rPr>
        <w:t>附件须经合同当事人签字或盖章。</w:t>
      </w:r>
    </w:p>
    <w:p w14:paraId="6B909618">
      <w:pPr>
        <w:pStyle w:val="2"/>
        <w:spacing w:before="40" w:line="219" w:lineRule="auto"/>
        <w:ind w:left="550"/>
        <w:outlineLvl w:val="1"/>
        <w:rPr>
          <w:sz w:val="26"/>
          <w:szCs w:val="26"/>
        </w:rPr>
      </w:pPr>
      <w:bookmarkStart w:id="42" w:name="bookmark1"/>
      <w:bookmarkEnd w:id="42"/>
      <w:r>
        <w:rPr>
          <w:spacing w:val="17"/>
          <w:sz w:val="26"/>
          <w:szCs w:val="26"/>
        </w:rPr>
        <w:t>七、承诺</w:t>
      </w:r>
    </w:p>
    <w:p w14:paraId="1EEEA748">
      <w:pPr>
        <w:pStyle w:val="2"/>
        <w:spacing w:before="152" w:line="304" w:lineRule="auto"/>
        <w:ind w:right="9" w:firstLine="550"/>
        <w:rPr>
          <w:sz w:val="26"/>
          <w:szCs w:val="26"/>
        </w:rPr>
      </w:pPr>
      <w:r>
        <w:rPr>
          <w:spacing w:val="16"/>
          <w:sz w:val="26"/>
          <w:szCs w:val="26"/>
        </w:rPr>
        <w:t>1.发包人承诺按照法律规定履行项目审批手续、筹集工程建设资金并</w:t>
      </w:r>
      <w:r>
        <w:rPr>
          <w:spacing w:val="14"/>
          <w:sz w:val="26"/>
          <w:szCs w:val="26"/>
        </w:rPr>
        <w:t xml:space="preserve"> </w:t>
      </w:r>
      <w:r>
        <w:rPr>
          <w:spacing w:val="13"/>
          <w:sz w:val="26"/>
          <w:szCs w:val="26"/>
        </w:rPr>
        <w:t>按照合同约定的期限和方式支付合同价款。</w:t>
      </w:r>
    </w:p>
    <w:p w14:paraId="2E2C29B5">
      <w:pPr>
        <w:pStyle w:val="2"/>
        <w:spacing w:before="52" w:line="318" w:lineRule="auto"/>
        <w:ind w:firstLine="550"/>
        <w:rPr>
          <w:sz w:val="26"/>
          <w:szCs w:val="26"/>
        </w:rPr>
      </w:pPr>
      <w:r>
        <w:rPr>
          <w:spacing w:val="16"/>
          <w:sz w:val="26"/>
          <w:szCs w:val="26"/>
        </w:rPr>
        <w:t>2.承包人承诺按照法律规定及合同约定组织完成工程施工，确保工程</w:t>
      </w:r>
      <w:r>
        <w:rPr>
          <w:spacing w:val="12"/>
          <w:sz w:val="26"/>
          <w:szCs w:val="26"/>
        </w:rPr>
        <w:t xml:space="preserve"> </w:t>
      </w:r>
      <w:r>
        <w:rPr>
          <w:spacing w:val="17"/>
          <w:sz w:val="26"/>
          <w:szCs w:val="26"/>
        </w:rPr>
        <w:t>质量和安全，不进行转包及违法分包，并在缺陷责任期及保修期内承担相</w:t>
      </w:r>
      <w:r>
        <w:rPr>
          <w:spacing w:val="6"/>
          <w:sz w:val="26"/>
          <w:szCs w:val="26"/>
        </w:rPr>
        <w:t xml:space="preserve"> </w:t>
      </w:r>
      <w:r>
        <w:rPr>
          <w:spacing w:val="13"/>
          <w:sz w:val="26"/>
          <w:szCs w:val="26"/>
        </w:rPr>
        <w:t>应的工程维修责任。</w:t>
      </w:r>
    </w:p>
    <w:p w14:paraId="6D7052BC">
      <w:pPr>
        <w:pStyle w:val="2"/>
        <w:spacing w:before="49" w:line="320" w:lineRule="auto"/>
        <w:ind w:right="10" w:firstLine="550"/>
        <w:rPr>
          <w:sz w:val="26"/>
          <w:szCs w:val="26"/>
        </w:rPr>
      </w:pPr>
      <w:r>
        <w:rPr>
          <w:spacing w:val="16"/>
          <w:sz w:val="26"/>
          <w:szCs w:val="26"/>
        </w:rPr>
        <w:t>3.发包人和承包人通过招投标形式签订合同的，双方理解并承诺不再</w:t>
      </w:r>
      <w:r>
        <w:rPr>
          <w:spacing w:val="13"/>
          <w:sz w:val="26"/>
          <w:szCs w:val="26"/>
        </w:rPr>
        <w:t xml:space="preserve"> </w:t>
      </w:r>
      <w:r>
        <w:rPr>
          <w:spacing w:val="16"/>
          <w:sz w:val="26"/>
          <w:szCs w:val="26"/>
        </w:rPr>
        <w:t>就同一工程另行签订与合同实质性内容相背</w:t>
      </w:r>
      <w:r>
        <w:rPr>
          <w:spacing w:val="15"/>
          <w:sz w:val="26"/>
          <w:szCs w:val="26"/>
        </w:rPr>
        <w:t>离的协议。</w:t>
      </w:r>
    </w:p>
    <w:p w14:paraId="6DFA68A9">
      <w:pPr>
        <w:pStyle w:val="2"/>
        <w:spacing w:before="8" w:line="219" w:lineRule="auto"/>
        <w:ind w:left="550"/>
        <w:outlineLvl w:val="1"/>
        <w:rPr>
          <w:sz w:val="26"/>
          <w:szCs w:val="26"/>
        </w:rPr>
      </w:pPr>
      <w:bookmarkStart w:id="43" w:name="bookmark9"/>
      <w:bookmarkEnd w:id="43"/>
      <w:r>
        <w:rPr>
          <w:spacing w:val="13"/>
          <w:sz w:val="26"/>
          <w:szCs w:val="26"/>
        </w:rPr>
        <w:t>八、词语含义</w:t>
      </w:r>
    </w:p>
    <w:p w14:paraId="276D6154">
      <w:pPr>
        <w:pStyle w:val="2"/>
        <w:spacing w:before="149" w:line="219" w:lineRule="auto"/>
        <w:ind w:left="550"/>
        <w:rPr>
          <w:sz w:val="26"/>
          <w:szCs w:val="26"/>
        </w:rPr>
      </w:pPr>
      <w:r>
        <w:rPr>
          <w:spacing w:val="16"/>
          <w:sz w:val="26"/>
          <w:szCs w:val="26"/>
        </w:rPr>
        <w:t>本协议书中词语含义与第二部分通用合同条款中赋予的</w:t>
      </w:r>
      <w:r>
        <w:rPr>
          <w:spacing w:val="15"/>
          <w:sz w:val="26"/>
          <w:szCs w:val="26"/>
        </w:rPr>
        <w:t>含义相同。</w:t>
      </w:r>
    </w:p>
    <w:p w14:paraId="27D37DC3">
      <w:pPr>
        <w:pStyle w:val="2"/>
        <w:spacing w:before="157" w:line="221" w:lineRule="auto"/>
        <w:ind w:left="550"/>
        <w:outlineLvl w:val="1"/>
        <w:rPr>
          <w:sz w:val="26"/>
          <w:szCs w:val="26"/>
        </w:rPr>
      </w:pPr>
      <w:bookmarkStart w:id="44" w:name="bookmark10"/>
      <w:bookmarkEnd w:id="44"/>
      <w:r>
        <w:rPr>
          <w:spacing w:val="10"/>
          <w:sz w:val="26"/>
          <w:szCs w:val="26"/>
        </w:rPr>
        <w:t>九、签订时间</w:t>
      </w:r>
    </w:p>
    <w:p w14:paraId="1CD133F5">
      <w:pPr>
        <w:pStyle w:val="2"/>
        <w:spacing w:before="156" w:line="213" w:lineRule="auto"/>
        <w:ind w:left="550"/>
        <w:rPr>
          <w:sz w:val="26"/>
          <w:szCs w:val="26"/>
        </w:rPr>
      </w:pPr>
      <w:r>
        <w:rPr>
          <w:spacing w:val="-1"/>
          <w:sz w:val="26"/>
          <w:szCs w:val="26"/>
        </w:rPr>
        <w:t>本合同于</w:t>
      </w:r>
      <w:r>
        <w:rPr>
          <w:spacing w:val="-1"/>
          <w:sz w:val="26"/>
          <w:szCs w:val="26"/>
          <w:u w:val="single" w:color="auto"/>
        </w:rPr>
        <w:t>2024</w:t>
      </w:r>
      <w:r>
        <w:rPr>
          <w:spacing w:val="-1"/>
          <w:sz w:val="26"/>
          <w:szCs w:val="26"/>
        </w:rPr>
        <w:t xml:space="preserve"> 年</w:t>
      </w:r>
      <w:r>
        <w:rPr>
          <w:spacing w:val="-83"/>
          <w:sz w:val="26"/>
          <w:szCs w:val="26"/>
        </w:rPr>
        <w:t xml:space="preserve"> </w:t>
      </w:r>
      <w:r>
        <w:rPr>
          <w:spacing w:val="19"/>
          <w:sz w:val="26"/>
          <w:szCs w:val="26"/>
          <w:u w:val="single" w:color="auto"/>
        </w:rPr>
        <w:t xml:space="preserve">  </w:t>
      </w:r>
      <w:r>
        <w:rPr>
          <w:spacing w:val="-1"/>
          <w:sz w:val="26"/>
          <w:szCs w:val="26"/>
          <w:u w:val="single" w:color="auto"/>
        </w:rPr>
        <w:t xml:space="preserve">2  </w:t>
      </w:r>
      <w:r>
        <w:rPr>
          <w:spacing w:val="-110"/>
          <w:sz w:val="26"/>
          <w:szCs w:val="26"/>
        </w:rPr>
        <w:t xml:space="preserve"> </w:t>
      </w:r>
      <w:r>
        <w:rPr>
          <w:spacing w:val="-1"/>
          <w:sz w:val="26"/>
          <w:szCs w:val="26"/>
        </w:rPr>
        <w:t>_月</w:t>
      </w:r>
      <w:r>
        <w:rPr>
          <w:spacing w:val="-1"/>
          <w:sz w:val="26"/>
          <w:szCs w:val="26"/>
          <w:u w:val="single" w:color="auto"/>
        </w:rPr>
        <w:t xml:space="preserve">  6</w:t>
      </w:r>
      <w:r>
        <w:rPr>
          <w:spacing w:val="12"/>
          <w:sz w:val="26"/>
          <w:szCs w:val="26"/>
          <w:u w:val="single" w:color="auto"/>
        </w:rPr>
        <w:t xml:space="preserve">  </w:t>
      </w:r>
      <w:r>
        <w:rPr>
          <w:spacing w:val="-99"/>
          <w:sz w:val="26"/>
          <w:szCs w:val="26"/>
        </w:rPr>
        <w:t xml:space="preserve"> </w:t>
      </w:r>
      <w:r>
        <w:rPr>
          <w:spacing w:val="-1"/>
          <w:sz w:val="26"/>
          <w:szCs w:val="26"/>
        </w:rPr>
        <w:t>日签订。</w:t>
      </w:r>
    </w:p>
    <w:p w14:paraId="1624D9C1">
      <w:pPr>
        <w:spacing w:line="213" w:lineRule="auto"/>
        <w:rPr>
          <w:sz w:val="26"/>
          <w:szCs w:val="26"/>
        </w:rPr>
        <w:sectPr>
          <w:footerReference r:id="rId6" w:type="default"/>
          <w:pgSz w:w="11910" w:h="16840"/>
          <w:pgMar w:top="1431" w:right="1638" w:bottom="971" w:left="1400" w:header="0" w:footer="842" w:gutter="0"/>
          <w:cols w:space="720" w:num="1"/>
        </w:sectPr>
      </w:pPr>
    </w:p>
    <w:p w14:paraId="0153CD2B">
      <w:pPr>
        <w:pStyle w:val="2"/>
        <w:spacing w:before="220" w:line="221" w:lineRule="auto"/>
        <w:ind w:left="700"/>
        <w:outlineLvl w:val="1"/>
        <w:rPr>
          <w:sz w:val="26"/>
          <w:szCs w:val="26"/>
        </w:rPr>
      </w:pPr>
      <w:bookmarkStart w:id="45" w:name="bookmark11"/>
      <w:bookmarkEnd w:id="45"/>
      <w:r>
        <w:rPr>
          <w:spacing w:val="5"/>
          <w:sz w:val="26"/>
          <w:szCs w:val="26"/>
        </w:rPr>
        <w:t>十</w:t>
      </w:r>
      <w:r>
        <w:rPr>
          <w:spacing w:val="-48"/>
          <w:sz w:val="26"/>
          <w:szCs w:val="26"/>
        </w:rPr>
        <w:t xml:space="preserve"> </w:t>
      </w:r>
      <w:r>
        <w:rPr>
          <w:spacing w:val="5"/>
          <w:sz w:val="26"/>
          <w:szCs w:val="26"/>
        </w:rPr>
        <w:t>、签订地点</w:t>
      </w:r>
    </w:p>
    <w:p w14:paraId="73082BB2">
      <w:pPr>
        <w:pStyle w:val="2"/>
        <w:spacing w:before="165" w:line="219" w:lineRule="auto"/>
        <w:ind w:left="700"/>
        <w:rPr>
          <w:sz w:val="26"/>
          <w:szCs w:val="26"/>
        </w:rPr>
      </w:pPr>
      <w:r>
        <w:rPr>
          <w:spacing w:val="27"/>
          <w:sz w:val="26"/>
          <w:szCs w:val="26"/>
        </w:rPr>
        <w:t>本合同</w:t>
      </w:r>
      <w:r>
        <w:rPr>
          <w:spacing w:val="27"/>
          <w:sz w:val="26"/>
          <w:szCs w:val="26"/>
          <w:u w:val="single" w:color="auto"/>
        </w:rPr>
        <w:t>在商城县金财发展投资运营集团有限公司</w:t>
      </w:r>
      <w:r>
        <w:rPr>
          <w:spacing w:val="26"/>
          <w:sz w:val="26"/>
          <w:szCs w:val="26"/>
          <w:u w:val="single" w:color="auto"/>
        </w:rPr>
        <w:t>签</w:t>
      </w:r>
      <w:r>
        <w:rPr>
          <w:spacing w:val="26"/>
          <w:sz w:val="26"/>
          <w:szCs w:val="26"/>
        </w:rPr>
        <w:t>订</w:t>
      </w:r>
      <w:r>
        <w:rPr>
          <w:spacing w:val="-69"/>
          <w:sz w:val="26"/>
          <w:szCs w:val="26"/>
        </w:rPr>
        <w:t xml:space="preserve"> </w:t>
      </w:r>
      <w:r>
        <w:rPr>
          <w:spacing w:val="26"/>
          <w:sz w:val="26"/>
          <w:szCs w:val="26"/>
        </w:rPr>
        <w:t>。</w:t>
      </w:r>
    </w:p>
    <w:p w14:paraId="7DE06161">
      <w:pPr>
        <w:pStyle w:val="2"/>
        <w:spacing w:before="134" w:line="220" w:lineRule="auto"/>
        <w:ind w:left="700"/>
        <w:outlineLvl w:val="1"/>
        <w:rPr>
          <w:sz w:val="26"/>
          <w:szCs w:val="26"/>
        </w:rPr>
      </w:pPr>
      <w:bookmarkStart w:id="46" w:name="bookmark12"/>
      <w:bookmarkEnd w:id="46"/>
      <w:r>
        <w:rPr>
          <w:spacing w:val="17"/>
          <w:sz w:val="26"/>
          <w:szCs w:val="26"/>
        </w:rPr>
        <w:t>十一、补充协议</w:t>
      </w:r>
    </w:p>
    <w:p w14:paraId="1C5BF916">
      <w:pPr>
        <w:pStyle w:val="2"/>
        <w:spacing w:before="149" w:line="320" w:lineRule="auto"/>
        <w:ind w:left="150" w:right="271" w:firstLine="550"/>
        <w:rPr>
          <w:sz w:val="26"/>
          <w:szCs w:val="26"/>
        </w:rPr>
      </w:pPr>
      <w:r>
        <w:rPr>
          <w:spacing w:val="17"/>
          <w:sz w:val="26"/>
          <w:szCs w:val="26"/>
        </w:rPr>
        <w:t>合同未尽事宜，合同当事人另行签订补充协议，补充协议是合同的组</w:t>
      </w:r>
      <w:r>
        <w:rPr>
          <w:spacing w:val="7"/>
          <w:sz w:val="26"/>
          <w:szCs w:val="26"/>
        </w:rPr>
        <w:t xml:space="preserve"> </w:t>
      </w:r>
      <w:r>
        <w:rPr>
          <w:spacing w:val="4"/>
          <w:sz w:val="26"/>
          <w:szCs w:val="26"/>
        </w:rPr>
        <w:t>成部分。</w:t>
      </w:r>
    </w:p>
    <w:p w14:paraId="5DD73CF8">
      <w:pPr>
        <w:pStyle w:val="2"/>
        <w:spacing w:before="19" w:line="220" w:lineRule="auto"/>
        <w:ind w:left="700"/>
        <w:outlineLvl w:val="1"/>
        <w:rPr>
          <w:sz w:val="26"/>
          <w:szCs w:val="26"/>
        </w:rPr>
      </w:pPr>
      <w:bookmarkStart w:id="47" w:name="bookmark13"/>
      <w:bookmarkEnd w:id="47"/>
      <w:r>
        <w:rPr>
          <w:spacing w:val="17"/>
          <w:sz w:val="26"/>
          <w:szCs w:val="26"/>
        </w:rPr>
        <w:t>十二、合同生效</w:t>
      </w:r>
    </w:p>
    <w:p w14:paraId="47D563C1">
      <w:pPr>
        <w:pStyle w:val="2"/>
        <w:spacing w:before="168" w:line="219" w:lineRule="auto"/>
        <w:ind w:left="700"/>
        <w:rPr>
          <w:sz w:val="26"/>
          <w:szCs w:val="26"/>
        </w:rPr>
      </w:pPr>
      <w:r>
        <w:rPr>
          <w:spacing w:val="15"/>
          <w:sz w:val="26"/>
          <w:szCs w:val="26"/>
        </w:rPr>
        <w:t>本合同自</w:t>
      </w:r>
      <w:r>
        <w:rPr>
          <w:spacing w:val="15"/>
          <w:sz w:val="26"/>
          <w:szCs w:val="26"/>
          <w:u w:val="single" w:color="auto"/>
        </w:rPr>
        <w:t>发承包双方签字盖章后生</w:t>
      </w:r>
      <w:r>
        <w:rPr>
          <w:spacing w:val="15"/>
          <w:sz w:val="26"/>
          <w:szCs w:val="26"/>
        </w:rPr>
        <w:t>效。</w:t>
      </w:r>
    </w:p>
    <w:p w14:paraId="36648B46">
      <w:pPr>
        <w:pStyle w:val="2"/>
        <w:spacing w:before="143" w:line="219" w:lineRule="auto"/>
        <w:ind w:left="700"/>
        <w:outlineLvl w:val="1"/>
        <w:rPr>
          <w:sz w:val="26"/>
          <w:szCs w:val="26"/>
        </w:rPr>
      </w:pPr>
      <w:bookmarkStart w:id="48" w:name="bookmark14"/>
      <w:bookmarkEnd w:id="48"/>
      <w:r>
        <w:rPr>
          <w:spacing w:val="11"/>
          <w:sz w:val="26"/>
          <w:szCs w:val="26"/>
        </w:rPr>
        <w:t>十三、合同份数</w:t>
      </w:r>
    </w:p>
    <w:p w14:paraId="4A12212E">
      <w:pPr>
        <w:pStyle w:val="2"/>
        <w:spacing w:before="140" w:line="219" w:lineRule="auto"/>
        <w:ind w:left="700"/>
        <w:rPr>
          <w:sz w:val="26"/>
          <w:szCs w:val="26"/>
        </w:rPr>
      </w:pPr>
      <w:r>
        <w:rPr>
          <w:spacing w:val="13"/>
          <w:sz w:val="26"/>
          <w:szCs w:val="26"/>
        </w:rPr>
        <w:t>本合同一式</w:t>
      </w:r>
      <w:r>
        <w:rPr>
          <w:spacing w:val="62"/>
          <w:sz w:val="26"/>
          <w:szCs w:val="26"/>
        </w:rPr>
        <w:t xml:space="preserve"> </w:t>
      </w:r>
      <w:r>
        <w:rPr>
          <w:spacing w:val="13"/>
          <w:sz w:val="26"/>
          <w:szCs w:val="26"/>
          <w:u w:val="single" w:color="auto"/>
        </w:rPr>
        <w:t>陆</w:t>
      </w:r>
      <w:r>
        <w:rPr>
          <w:spacing w:val="13"/>
          <w:sz w:val="26"/>
          <w:szCs w:val="26"/>
        </w:rPr>
        <w:t xml:space="preserve"> 份，均具有同等法律效力，承包人执</w:t>
      </w:r>
      <w:r>
        <w:rPr>
          <w:spacing w:val="-32"/>
          <w:sz w:val="26"/>
          <w:szCs w:val="26"/>
        </w:rPr>
        <w:t xml:space="preserve"> </w:t>
      </w:r>
      <w:r>
        <w:rPr>
          <w:spacing w:val="13"/>
          <w:sz w:val="26"/>
          <w:szCs w:val="26"/>
          <w:u w:val="single" w:color="auto"/>
        </w:rPr>
        <w:t>贰</w:t>
      </w:r>
      <w:r>
        <w:rPr>
          <w:spacing w:val="1"/>
          <w:sz w:val="26"/>
          <w:szCs w:val="26"/>
        </w:rPr>
        <w:t xml:space="preserve">  </w:t>
      </w:r>
      <w:r>
        <w:rPr>
          <w:spacing w:val="13"/>
          <w:sz w:val="26"/>
          <w:szCs w:val="26"/>
        </w:rPr>
        <w:t>份，其余交</w:t>
      </w:r>
    </w:p>
    <w:p w14:paraId="0E5AC46C">
      <w:pPr>
        <w:spacing w:line="110" w:lineRule="exact"/>
      </w:pPr>
    </w:p>
    <w:p w14:paraId="6302FDF0">
      <w:pPr>
        <w:spacing w:line="110" w:lineRule="exact"/>
        <w:sectPr>
          <w:footerReference r:id="rId7" w:type="default"/>
          <w:pgSz w:w="11910" w:h="16840"/>
          <w:pgMar w:top="1431" w:right="1319" w:bottom="1001" w:left="1299" w:header="0" w:footer="872" w:gutter="0"/>
          <w:cols w:equalWidth="0" w:num="1">
            <w:col w:w="9291"/>
          </w:cols>
        </w:sectPr>
      </w:pPr>
    </w:p>
    <w:p w14:paraId="19CC54DB">
      <w:pPr>
        <w:pStyle w:val="2"/>
        <w:spacing w:before="54" w:line="220" w:lineRule="auto"/>
        <w:ind w:left="150"/>
        <w:rPr>
          <w:sz w:val="26"/>
          <w:szCs w:val="26"/>
        </w:rPr>
      </w:pPr>
      <w:r>
        <w:rPr>
          <w:spacing w:val="8"/>
          <w:sz w:val="26"/>
          <w:szCs w:val="26"/>
        </w:rPr>
        <w:t>由发包人妥善处置。</w:t>
      </w:r>
    </w:p>
    <w:p w14:paraId="5042B9FB">
      <w:pPr>
        <w:spacing w:line="261" w:lineRule="auto"/>
        <w:rPr>
          <w:rFonts w:ascii="Arial"/>
          <w:sz w:val="21"/>
        </w:rPr>
      </w:pPr>
    </w:p>
    <w:p w14:paraId="270848BD">
      <w:pPr>
        <w:spacing w:line="261" w:lineRule="auto"/>
        <w:rPr>
          <w:rFonts w:ascii="Arial"/>
          <w:sz w:val="21"/>
        </w:rPr>
      </w:pPr>
    </w:p>
    <w:p w14:paraId="2D64CFAD">
      <w:pPr>
        <w:spacing w:line="262" w:lineRule="auto"/>
        <w:rPr>
          <w:rFonts w:ascii="Arial"/>
          <w:sz w:val="21"/>
        </w:rPr>
      </w:pPr>
    </w:p>
    <w:p w14:paraId="28AC9150">
      <w:pPr>
        <w:spacing w:line="262" w:lineRule="auto"/>
        <w:rPr>
          <w:rFonts w:ascii="Arial"/>
          <w:sz w:val="21"/>
        </w:rPr>
      </w:pPr>
    </w:p>
    <w:p w14:paraId="7B7B91FE">
      <w:pPr>
        <w:pStyle w:val="2"/>
        <w:spacing w:before="85" w:line="219" w:lineRule="auto"/>
        <w:rPr>
          <w:sz w:val="26"/>
          <w:szCs w:val="26"/>
        </w:rPr>
      </w:pPr>
      <w:r>
        <w:drawing>
          <wp:anchor distT="0" distB="0" distL="0" distR="0" simplePos="0" relativeHeight="251661312" behindDoc="0" locked="0" layoutInCell="1" allowOverlap="1">
            <wp:simplePos x="0" y="0"/>
            <wp:positionH relativeFrom="column">
              <wp:posOffset>989965</wp:posOffset>
            </wp:positionH>
            <wp:positionV relativeFrom="paragraph">
              <wp:posOffset>-656590</wp:posOffset>
            </wp:positionV>
            <wp:extent cx="1428750" cy="144780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9"/>
                    <a:stretch>
                      <a:fillRect/>
                    </a:stretch>
                  </pic:blipFill>
                  <pic:spPr>
                    <a:xfrm>
                      <a:off x="0" y="0"/>
                      <a:ext cx="1428995" cy="1448046"/>
                    </a:xfrm>
                    <a:prstGeom prst="rect">
                      <a:avLst/>
                    </a:prstGeom>
                  </pic:spPr>
                </pic:pic>
              </a:graphicData>
            </a:graphic>
          </wp:anchor>
        </w:drawing>
      </w:r>
      <w:r>
        <w:rPr>
          <w:spacing w:val="2"/>
          <w:sz w:val="26"/>
          <w:szCs w:val="26"/>
        </w:rPr>
        <w:t>发包人：</w:t>
      </w:r>
      <w:r>
        <w:rPr>
          <w:spacing w:val="13"/>
          <w:sz w:val="26"/>
          <w:szCs w:val="26"/>
        </w:rPr>
        <w:t xml:space="preserve">   </w:t>
      </w:r>
      <w:r>
        <w:rPr>
          <w:spacing w:val="2"/>
          <w:sz w:val="26"/>
          <w:szCs w:val="26"/>
        </w:rPr>
        <w:t>(公章)</w:t>
      </w:r>
    </w:p>
    <w:p w14:paraId="7398F58D">
      <w:pPr>
        <w:spacing w:line="317" w:lineRule="auto"/>
        <w:rPr>
          <w:rFonts w:ascii="Arial"/>
          <w:sz w:val="21"/>
        </w:rPr>
      </w:pPr>
    </w:p>
    <w:p w14:paraId="269A3982">
      <w:pPr>
        <w:spacing w:line="317" w:lineRule="auto"/>
        <w:rPr>
          <w:rFonts w:ascii="Arial"/>
          <w:sz w:val="21"/>
        </w:rPr>
      </w:pPr>
    </w:p>
    <w:p w14:paraId="58270B8D">
      <w:pPr>
        <w:spacing w:line="318" w:lineRule="auto"/>
        <w:rPr>
          <w:rFonts w:ascii="Arial"/>
          <w:sz w:val="21"/>
        </w:rPr>
      </w:pPr>
    </w:p>
    <w:p w14:paraId="03B92B05">
      <w:pPr>
        <w:pStyle w:val="2"/>
        <w:spacing w:before="85" w:line="348" w:lineRule="auto"/>
        <w:ind w:left="189" w:right="939" w:hanging="189"/>
        <w:rPr>
          <w:sz w:val="26"/>
          <w:szCs w:val="26"/>
        </w:rPr>
      </w:pPr>
      <w:r>
        <w:drawing>
          <wp:anchor distT="0" distB="0" distL="0" distR="0" simplePos="0" relativeHeight="251664384" behindDoc="0" locked="0" layoutInCell="1" allowOverlap="1">
            <wp:simplePos x="0" y="0"/>
            <wp:positionH relativeFrom="column">
              <wp:posOffset>1619250</wp:posOffset>
            </wp:positionH>
            <wp:positionV relativeFrom="paragraph">
              <wp:posOffset>8890</wp:posOffset>
            </wp:positionV>
            <wp:extent cx="838200" cy="81280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30"/>
                    <a:stretch>
                      <a:fillRect/>
                    </a:stretch>
                  </pic:blipFill>
                  <pic:spPr>
                    <a:xfrm>
                      <a:off x="0" y="0"/>
                      <a:ext cx="838190" cy="812805"/>
                    </a:xfrm>
                    <a:prstGeom prst="rect">
                      <a:avLst/>
                    </a:prstGeom>
                  </pic:spPr>
                </pic:pic>
              </a:graphicData>
            </a:graphic>
          </wp:anchor>
        </w:drawing>
      </w:r>
      <w:r>
        <w:rPr>
          <w:spacing w:val="11"/>
          <w:sz w:val="26"/>
          <w:szCs w:val="26"/>
        </w:rPr>
        <w:t>法定代表人或其委托代理人：</w:t>
      </w:r>
      <w:r>
        <w:rPr>
          <w:spacing w:val="6"/>
          <w:sz w:val="26"/>
          <w:szCs w:val="26"/>
        </w:rPr>
        <w:t xml:space="preserve"> </w:t>
      </w:r>
      <w:r>
        <w:rPr>
          <w:spacing w:val="20"/>
          <w:sz w:val="26"/>
          <w:szCs w:val="26"/>
        </w:rPr>
        <w:t>(签字或盖章)</w:t>
      </w:r>
    </w:p>
    <w:p w14:paraId="6BF312D2">
      <w:pPr>
        <w:spacing w:line="229" w:lineRule="exact"/>
      </w:pPr>
    </w:p>
    <w:p w14:paraId="74001B63">
      <w:pPr>
        <w:spacing w:line="14" w:lineRule="auto"/>
        <w:rPr>
          <w:rFonts w:ascii="Arial"/>
          <w:sz w:val="2"/>
        </w:rPr>
      </w:pPr>
      <w:r>
        <w:rPr>
          <w:rFonts w:ascii="Arial" w:hAnsi="Arial" w:eastAsia="Arial" w:cs="Arial"/>
          <w:sz w:val="2"/>
          <w:szCs w:val="2"/>
        </w:rPr>
        <w:br w:type="column"/>
      </w:r>
    </w:p>
    <w:p w14:paraId="02B3CC0F">
      <w:pPr>
        <w:spacing w:line="271" w:lineRule="auto"/>
        <w:rPr>
          <w:rFonts w:ascii="Arial"/>
          <w:sz w:val="21"/>
        </w:rPr>
      </w:pPr>
    </w:p>
    <w:p w14:paraId="5155FEAE">
      <w:pPr>
        <w:spacing w:line="271" w:lineRule="auto"/>
        <w:rPr>
          <w:rFonts w:ascii="Arial"/>
          <w:sz w:val="21"/>
        </w:rPr>
      </w:pPr>
    </w:p>
    <w:p w14:paraId="51071644">
      <w:pPr>
        <w:spacing w:line="272" w:lineRule="auto"/>
        <w:rPr>
          <w:rFonts w:ascii="Arial"/>
          <w:sz w:val="21"/>
        </w:rPr>
      </w:pPr>
    </w:p>
    <w:p w14:paraId="7C0FAE28">
      <w:pPr>
        <w:spacing w:line="272" w:lineRule="auto"/>
        <w:rPr>
          <w:rFonts w:ascii="Arial"/>
          <w:sz w:val="21"/>
        </w:rPr>
      </w:pPr>
    </w:p>
    <w:p w14:paraId="48A5D24F">
      <w:pPr>
        <w:spacing w:line="272" w:lineRule="auto"/>
        <w:rPr>
          <w:rFonts w:ascii="Arial"/>
          <w:sz w:val="21"/>
        </w:rPr>
      </w:pPr>
    </w:p>
    <w:p w14:paraId="06EF0187">
      <w:pPr>
        <w:pStyle w:val="2"/>
        <w:spacing w:before="85" w:line="225" w:lineRule="auto"/>
        <w:rPr>
          <w:sz w:val="26"/>
          <w:szCs w:val="26"/>
        </w:rPr>
      </w:pPr>
      <w:r>
        <w:drawing>
          <wp:anchor distT="0" distB="0" distL="0" distR="0" simplePos="0" relativeHeight="251662336" behindDoc="0" locked="0" layoutInCell="1" allowOverlap="1">
            <wp:simplePos x="0" y="0"/>
            <wp:positionH relativeFrom="column">
              <wp:posOffset>971550</wp:posOffset>
            </wp:positionH>
            <wp:positionV relativeFrom="paragraph">
              <wp:posOffset>-670560</wp:posOffset>
            </wp:positionV>
            <wp:extent cx="1447800" cy="1454785"/>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31"/>
                    <a:stretch>
                      <a:fillRect/>
                    </a:stretch>
                  </pic:blipFill>
                  <pic:spPr>
                    <a:xfrm>
                      <a:off x="0" y="0"/>
                      <a:ext cx="1447779" cy="1454644"/>
                    </a:xfrm>
                    <a:prstGeom prst="rect">
                      <a:avLst/>
                    </a:prstGeom>
                  </pic:spPr>
                </pic:pic>
              </a:graphicData>
            </a:graphic>
          </wp:anchor>
        </w:drawing>
      </w:r>
      <w:r>
        <w:rPr>
          <w:spacing w:val="3"/>
          <w:sz w:val="26"/>
          <w:szCs w:val="26"/>
        </w:rPr>
        <w:t>承包人：</w:t>
      </w:r>
      <w:r>
        <w:rPr>
          <w:spacing w:val="10"/>
          <w:sz w:val="26"/>
          <w:szCs w:val="26"/>
        </w:rPr>
        <w:t xml:space="preserve">   </w:t>
      </w:r>
      <w:r>
        <w:rPr>
          <w:spacing w:val="3"/>
          <w:sz w:val="26"/>
          <w:szCs w:val="26"/>
        </w:rPr>
        <w:t>(公章)</w:t>
      </w:r>
    </w:p>
    <w:p w14:paraId="66264209">
      <w:pPr>
        <w:spacing w:line="248" w:lineRule="auto"/>
        <w:rPr>
          <w:rFonts w:ascii="Arial"/>
          <w:sz w:val="21"/>
        </w:rPr>
      </w:pPr>
    </w:p>
    <w:p w14:paraId="5E33281B">
      <w:pPr>
        <w:spacing w:line="248" w:lineRule="auto"/>
        <w:rPr>
          <w:rFonts w:ascii="Arial"/>
          <w:sz w:val="21"/>
        </w:rPr>
      </w:pPr>
    </w:p>
    <w:p w14:paraId="08D25215">
      <w:pPr>
        <w:spacing w:line="248" w:lineRule="auto"/>
        <w:rPr>
          <w:rFonts w:ascii="Arial"/>
          <w:sz w:val="21"/>
        </w:rPr>
      </w:pPr>
    </w:p>
    <w:p w14:paraId="5DF09923">
      <w:pPr>
        <w:spacing w:line="248" w:lineRule="auto"/>
        <w:rPr>
          <w:rFonts w:ascii="Arial"/>
          <w:sz w:val="21"/>
        </w:rPr>
      </w:pPr>
      <w:r>
        <w:drawing>
          <wp:anchor distT="0" distB="0" distL="0" distR="0" simplePos="0" relativeHeight="251663360" behindDoc="0" locked="0" layoutInCell="1" allowOverlap="1">
            <wp:simplePos x="0" y="0"/>
            <wp:positionH relativeFrom="column">
              <wp:posOffset>2209165</wp:posOffset>
            </wp:positionH>
            <wp:positionV relativeFrom="paragraph">
              <wp:posOffset>1905</wp:posOffset>
            </wp:positionV>
            <wp:extent cx="787400" cy="77470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32"/>
                    <a:stretch>
                      <a:fillRect/>
                    </a:stretch>
                  </pic:blipFill>
                  <pic:spPr>
                    <a:xfrm>
                      <a:off x="0" y="0"/>
                      <a:ext cx="787443" cy="774736"/>
                    </a:xfrm>
                    <a:prstGeom prst="rect">
                      <a:avLst/>
                    </a:prstGeom>
                  </pic:spPr>
                </pic:pic>
              </a:graphicData>
            </a:graphic>
          </wp:anchor>
        </w:drawing>
      </w:r>
    </w:p>
    <w:p w14:paraId="297376FE">
      <w:pPr>
        <w:pStyle w:val="2"/>
        <w:spacing w:before="85" w:line="348" w:lineRule="auto"/>
        <w:ind w:left="190" w:right="1189" w:hanging="190"/>
        <w:rPr>
          <w:sz w:val="26"/>
          <w:szCs w:val="26"/>
        </w:rPr>
      </w:pPr>
      <w:r>
        <w:rPr>
          <w:spacing w:val="11"/>
          <w:sz w:val="26"/>
          <w:szCs w:val="26"/>
        </w:rPr>
        <w:t>法定代表人或其委托代理人：</w:t>
      </w:r>
      <w:r>
        <w:rPr>
          <w:spacing w:val="6"/>
          <w:sz w:val="26"/>
          <w:szCs w:val="26"/>
        </w:rPr>
        <w:t xml:space="preserve"> </w:t>
      </w:r>
      <w:r>
        <w:rPr>
          <w:spacing w:val="18"/>
          <w:sz w:val="26"/>
          <w:szCs w:val="26"/>
        </w:rPr>
        <w:t>(签字或盖章)</w:t>
      </w:r>
    </w:p>
    <w:p w14:paraId="2863A546">
      <w:pPr>
        <w:spacing w:line="348" w:lineRule="auto"/>
        <w:rPr>
          <w:sz w:val="26"/>
          <w:szCs w:val="26"/>
        </w:rPr>
        <w:sectPr>
          <w:type w:val="continuous"/>
          <w:pgSz w:w="11910" w:h="16840"/>
          <w:pgMar w:top="1431" w:right="1319" w:bottom="1001" w:left="1299" w:header="0" w:footer="872" w:gutter="0"/>
          <w:cols w:equalWidth="0" w:num="2">
            <w:col w:w="4470" w:space="100"/>
            <w:col w:w="4721"/>
          </w:cols>
        </w:sectPr>
      </w:pPr>
    </w:p>
    <w:p w14:paraId="38B5CB01">
      <w:pPr>
        <w:pStyle w:val="2"/>
        <w:spacing w:before="322" w:line="219" w:lineRule="auto"/>
        <w:rPr>
          <w:sz w:val="29"/>
          <w:szCs w:val="29"/>
        </w:rPr>
      </w:pPr>
      <w:r>
        <w:rPr>
          <w:spacing w:val="-12"/>
          <w:sz w:val="29"/>
          <w:szCs w:val="29"/>
        </w:rPr>
        <w:t>地址：商城县花园路与赵崇德大道交地址：商城县黄柏山路北段春风十里</w:t>
      </w:r>
    </w:p>
    <w:p w14:paraId="66A7A179">
      <w:pPr>
        <w:spacing w:line="128" w:lineRule="exact"/>
      </w:pPr>
    </w:p>
    <w:p w14:paraId="05FDCA37">
      <w:pPr>
        <w:spacing w:line="128" w:lineRule="exact"/>
        <w:sectPr>
          <w:type w:val="continuous"/>
          <w:pgSz w:w="11910" w:h="16840"/>
          <w:pgMar w:top="1431" w:right="1319" w:bottom="1001" w:left="1299" w:header="0" w:footer="872" w:gutter="0"/>
          <w:cols w:equalWidth="0" w:num="1">
            <w:col w:w="9291"/>
          </w:cols>
        </w:sectPr>
      </w:pPr>
    </w:p>
    <w:p w14:paraId="51FE5DB9">
      <w:pPr>
        <w:pStyle w:val="2"/>
        <w:spacing w:before="57" w:line="434" w:lineRule="auto"/>
        <w:ind w:right="1667" w:firstLine="870"/>
        <w:rPr>
          <w:sz w:val="26"/>
          <w:szCs w:val="26"/>
        </w:rPr>
      </w:pPr>
      <w:r>
        <w:rPr>
          <w:spacing w:val="5"/>
          <w:sz w:val="29"/>
          <w:szCs w:val="29"/>
        </w:rPr>
        <w:t>叉口东北360米</w:t>
      </w:r>
      <w:r>
        <w:rPr>
          <w:spacing w:val="6"/>
          <w:sz w:val="29"/>
          <w:szCs w:val="29"/>
        </w:rPr>
        <w:t xml:space="preserve"> </w:t>
      </w:r>
      <w:r>
        <w:rPr>
          <w:spacing w:val="13"/>
          <w:sz w:val="26"/>
          <w:szCs w:val="26"/>
        </w:rPr>
        <w:t>邮政编码：465350</w:t>
      </w:r>
    </w:p>
    <w:p w14:paraId="1D9E64A3">
      <w:pPr>
        <w:pStyle w:val="2"/>
        <w:spacing w:before="287" w:line="221" w:lineRule="auto"/>
        <w:rPr>
          <w:sz w:val="20"/>
          <w:szCs w:val="20"/>
        </w:rPr>
      </w:pPr>
      <w:r>
        <w:rPr>
          <w:spacing w:val="-12"/>
          <w:sz w:val="20"/>
          <w:szCs w:val="20"/>
        </w:rPr>
        <w:t>电</w:t>
      </w:r>
      <w:r>
        <w:rPr>
          <w:spacing w:val="3"/>
          <w:sz w:val="20"/>
          <w:szCs w:val="20"/>
        </w:rPr>
        <w:t xml:space="preserve"> </w:t>
      </w:r>
      <w:r>
        <w:rPr>
          <w:spacing w:val="-12"/>
          <w:sz w:val="20"/>
          <w:szCs w:val="20"/>
        </w:rPr>
        <w:t>话 ：</w:t>
      </w:r>
    </w:p>
    <w:p w14:paraId="57B5C5CE">
      <w:pPr>
        <w:spacing w:line="284" w:lineRule="auto"/>
        <w:rPr>
          <w:rFonts w:ascii="Arial"/>
          <w:sz w:val="21"/>
        </w:rPr>
      </w:pPr>
    </w:p>
    <w:p w14:paraId="526DA06B">
      <w:pPr>
        <w:pStyle w:val="2"/>
        <w:spacing w:before="86" w:line="220" w:lineRule="auto"/>
        <w:rPr>
          <w:sz w:val="26"/>
          <w:szCs w:val="26"/>
        </w:rPr>
      </w:pPr>
      <w:r>
        <w:rPr>
          <w:spacing w:val="8"/>
          <w:sz w:val="26"/>
          <w:szCs w:val="26"/>
        </w:rPr>
        <w:t>开户银行：</w:t>
      </w:r>
    </w:p>
    <w:p w14:paraId="0F9E3C3D">
      <w:pPr>
        <w:spacing w:line="307" w:lineRule="auto"/>
        <w:rPr>
          <w:rFonts w:ascii="Arial"/>
          <w:sz w:val="21"/>
        </w:rPr>
      </w:pPr>
    </w:p>
    <w:p w14:paraId="5B216AD9">
      <w:pPr>
        <w:spacing w:line="308" w:lineRule="auto"/>
        <w:rPr>
          <w:rFonts w:ascii="Arial"/>
          <w:sz w:val="21"/>
        </w:rPr>
      </w:pPr>
    </w:p>
    <w:p w14:paraId="12ECFAB2">
      <w:pPr>
        <w:pStyle w:val="2"/>
        <w:spacing w:before="94" w:line="184" w:lineRule="auto"/>
        <w:rPr>
          <w:sz w:val="29"/>
          <w:szCs w:val="29"/>
        </w:rPr>
      </w:pPr>
      <w:r>
        <w:rPr>
          <w:spacing w:val="-9"/>
          <w:sz w:val="29"/>
          <w:szCs w:val="29"/>
        </w:rPr>
        <w:t>账</w:t>
      </w:r>
      <w:r>
        <w:rPr>
          <w:spacing w:val="17"/>
          <w:sz w:val="29"/>
          <w:szCs w:val="29"/>
        </w:rPr>
        <w:t xml:space="preserve"> </w:t>
      </w:r>
      <w:r>
        <w:rPr>
          <w:spacing w:val="-9"/>
          <w:sz w:val="29"/>
          <w:szCs w:val="29"/>
        </w:rPr>
        <w:t>号 ：</w:t>
      </w:r>
    </w:p>
    <w:p w14:paraId="356B319B">
      <w:pPr>
        <w:spacing w:line="14" w:lineRule="auto"/>
        <w:rPr>
          <w:rFonts w:ascii="Arial"/>
          <w:sz w:val="2"/>
        </w:rPr>
      </w:pPr>
      <w:r>
        <w:rPr>
          <w:rFonts w:ascii="Arial" w:hAnsi="Arial" w:eastAsia="Arial" w:cs="Arial"/>
          <w:sz w:val="2"/>
          <w:szCs w:val="2"/>
        </w:rPr>
        <w:br w:type="column"/>
      </w:r>
    </w:p>
    <w:p w14:paraId="5EF36666">
      <w:pPr>
        <w:pStyle w:val="2"/>
        <w:spacing w:before="56" w:line="434" w:lineRule="auto"/>
        <w:ind w:right="2062" w:firstLine="740"/>
        <w:rPr>
          <w:sz w:val="26"/>
          <w:szCs w:val="26"/>
        </w:rPr>
      </w:pPr>
      <w:r>
        <w:rPr>
          <w:spacing w:val="4"/>
          <w:sz w:val="29"/>
          <w:szCs w:val="29"/>
        </w:rPr>
        <w:t>煦园商铺106号</w:t>
      </w:r>
      <w:r>
        <w:rPr>
          <w:sz w:val="29"/>
          <w:szCs w:val="29"/>
        </w:rPr>
        <w:t xml:space="preserve"> </w:t>
      </w:r>
      <w:r>
        <w:rPr>
          <w:spacing w:val="13"/>
          <w:sz w:val="26"/>
          <w:szCs w:val="26"/>
        </w:rPr>
        <w:t>邮政编码：465350</w:t>
      </w:r>
    </w:p>
    <w:p w14:paraId="2BA3BD21">
      <w:pPr>
        <w:pStyle w:val="2"/>
        <w:spacing w:before="230" w:line="221" w:lineRule="auto"/>
        <w:rPr>
          <w:sz w:val="26"/>
          <w:szCs w:val="26"/>
        </w:rPr>
      </w:pPr>
      <w:r>
        <w:rPr>
          <w:spacing w:val="11"/>
          <w:sz w:val="26"/>
          <w:szCs w:val="26"/>
        </w:rPr>
        <w:t>电话：0376-7862838</w:t>
      </w:r>
    </w:p>
    <w:p w14:paraId="5DDBFE57">
      <w:pPr>
        <w:spacing w:line="276" w:lineRule="auto"/>
        <w:rPr>
          <w:rFonts w:ascii="Arial"/>
          <w:sz w:val="21"/>
        </w:rPr>
      </w:pPr>
    </w:p>
    <w:p w14:paraId="6838C3F6">
      <w:pPr>
        <w:pStyle w:val="2"/>
        <w:spacing w:before="85" w:line="357" w:lineRule="auto"/>
        <w:ind w:right="393"/>
        <w:rPr>
          <w:sz w:val="26"/>
          <w:szCs w:val="26"/>
        </w:rPr>
      </w:pPr>
      <w:r>
        <w:rPr>
          <w:spacing w:val="10"/>
          <w:sz w:val="26"/>
          <w:szCs w:val="26"/>
        </w:rPr>
        <w:t>开户银行：商城县西城农村信用合作</w:t>
      </w:r>
      <w:r>
        <w:rPr>
          <w:spacing w:val="6"/>
          <w:sz w:val="26"/>
          <w:szCs w:val="26"/>
        </w:rPr>
        <w:t xml:space="preserve"> </w:t>
      </w:r>
      <w:r>
        <w:rPr>
          <w:sz w:val="26"/>
          <w:szCs w:val="26"/>
        </w:rPr>
        <w:t>社</w:t>
      </w:r>
    </w:p>
    <w:p w14:paraId="21E952AB">
      <w:pPr>
        <w:pStyle w:val="2"/>
        <w:spacing w:before="40" w:line="185" w:lineRule="auto"/>
        <w:rPr>
          <w:sz w:val="26"/>
          <w:szCs w:val="26"/>
        </w:rPr>
      </w:pPr>
      <w:r>
        <w:rPr>
          <w:spacing w:val="23"/>
          <w:sz w:val="26"/>
          <w:szCs w:val="26"/>
        </w:rPr>
        <w:t>账号：00000041724185697012</w:t>
      </w:r>
    </w:p>
    <w:p w14:paraId="057F447A">
      <w:pPr>
        <w:spacing w:line="185" w:lineRule="auto"/>
        <w:rPr>
          <w:sz w:val="26"/>
          <w:szCs w:val="26"/>
        </w:rPr>
        <w:sectPr>
          <w:type w:val="continuous"/>
          <w:pgSz w:w="11910" w:h="16840"/>
          <w:pgMar w:top="1431" w:right="1319" w:bottom="1001" w:left="1299" w:header="0" w:footer="872" w:gutter="0"/>
          <w:cols w:equalWidth="0" w:num="2">
            <w:col w:w="4470" w:space="100"/>
            <w:col w:w="4721"/>
          </w:cols>
        </w:sectPr>
      </w:pPr>
    </w:p>
    <w:p w14:paraId="288DB3A2">
      <w:pPr>
        <w:spacing w:line="413" w:lineRule="auto"/>
        <w:rPr>
          <w:rFonts w:ascii="Arial"/>
          <w:sz w:val="21"/>
        </w:rPr>
      </w:pPr>
    </w:p>
    <w:p w14:paraId="54C92576">
      <w:pPr>
        <w:pStyle w:val="2"/>
        <w:spacing w:before="120" w:line="219" w:lineRule="auto"/>
        <w:ind w:left="1955"/>
        <w:outlineLvl w:val="0"/>
        <w:rPr>
          <w:sz w:val="37"/>
          <w:szCs w:val="37"/>
        </w:rPr>
      </w:pPr>
      <w:bookmarkStart w:id="49" w:name="bookmark37"/>
      <w:bookmarkEnd w:id="49"/>
      <w:bookmarkStart w:id="50" w:name="bookmark15"/>
      <w:bookmarkEnd w:id="50"/>
      <w:r>
        <w:rPr>
          <w:b/>
          <w:bCs/>
          <w:spacing w:val="12"/>
          <w:sz w:val="37"/>
          <w:szCs w:val="37"/>
        </w:rPr>
        <w:t>第二部分通用合同条款(另附)</w:t>
      </w:r>
    </w:p>
    <w:p w14:paraId="25688269">
      <w:pPr>
        <w:spacing w:line="289" w:lineRule="auto"/>
        <w:rPr>
          <w:rFonts w:ascii="Arial"/>
          <w:sz w:val="21"/>
        </w:rPr>
      </w:pPr>
    </w:p>
    <w:p w14:paraId="13A51ADF">
      <w:pPr>
        <w:spacing w:line="289" w:lineRule="auto"/>
        <w:rPr>
          <w:rFonts w:ascii="Arial"/>
          <w:sz w:val="21"/>
        </w:rPr>
      </w:pPr>
    </w:p>
    <w:p w14:paraId="63CCAA50">
      <w:pPr>
        <w:spacing w:line="290" w:lineRule="auto"/>
        <w:rPr>
          <w:rFonts w:ascii="Arial"/>
          <w:sz w:val="21"/>
        </w:rPr>
      </w:pPr>
    </w:p>
    <w:p w14:paraId="4887AD60">
      <w:pPr>
        <w:pStyle w:val="2"/>
        <w:spacing w:before="120" w:line="219" w:lineRule="auto"/>
        <w:ind w:left="2655"/>
        <w:outlineLvl w:val="0"/>
        <w:rPr>
          <w:sz w:val="37"/>
          <w:szCs w:val="37"/>
        </w:rPr>
      </w:pPr>
      <w:bookmarkStart w:id="51" w:name="bookmark16"/>
      <w:bookmarkEnd w:id="51"/>
      <w:r>
        <w:rPr>
          <w:b/>
          <w:bCs/>
          <w:spacing w:val="-2"/>
          <w:sz w:val="37"/>
          <w:szCs w:val="37"/>
        </w:rPr>
        <w:t>第三部分专用合同条款</w:t>
      </w:r>
    </w:p>
    <w:p w14:paraId="214F4188">
      <w:pPr>
        <w:spacing w:line="370" w:lineRule="auto"/>
        <w:rPr>
          <w:rFonts w:ascii="Arial"/>
          <w:sz w:val="21"/>
        </w:rPr>
      </w:pPr>
    </w:p>
    <w:p w14:paraId="200D2016">
      <w:pPr>
        <w:pStyle w:val="2"/>
        <w:spacing w:before="91" w:line="220" w:lineRule="auto"/>
        <w:ind w:left="50"/>
        <w:outlineLvl w:val="1"/>
        <w:rPr>
          <w:sz w:val="28"/>
          <w:szCs w:val="28"/>
        </w:rPr>
      </w:pPr>
      <w:bookmarkStart w:id="52" w:name="bookmark17"/>
      <w:bookmarkEnd w:id="52"/>
      <w:r>
        <w:rPr>
          <w:spacing w:val="21"/>
          <w:sz w:val="28"/>
          <w:szCs w:val="28"/>
        </w:rPr>
        <w:t>1.一般约定</w:t>
      </w:r>
    </w:p>
    <w:p w14:paraId="47FE740B">
      <w:pPr>
        <w:pStyle w:val="2"/>
        <w:spacing w:before="142" w:line="220" w:lineRule="auto"/>
        <w:ind w:left="594"/>
        <w:rPr>
          <w:sz w:val="28"/>
          <w:szCs w:val="28"/>
        </w:rPr>
      </w:pPr>
      <w:r>
        <w:rPr>
          <w:b/>
          <w:bCs/>
          <w:spacing w:val="5"/>
          <w:sz w:val="28"/>
          <w:szCs w:val="28"/>
        </w:rPr>
        <w:t>1.</w:t>
      </w:r>
      <w:r>
        <w:rPr>
          <w:spacing w:val="-81"/>
          <w:sz w:val="28"/>
          <w:szCs w:val="28"/>
        </w:rPr>
        <w:t xml:space="preserve"> </w:t>
      </w:r>
      <w:r>
        <w:rPr>
          <w:b/>
          <w:bCs/>
          <w:spacing w:val="5"/>
          <w:sz w:val="28"/>
          <w:szCs w:val="28"/>
        </w:rPr>
        <w:t>1词语定义</w:t>
      </w:r>
    </w:p>
    <w:p w14:paraId="3BCA2941">
      <w:pPr>
        <w:pStyle w:val="2"/>
        <w:spacing w:before="143" w:line="221" w:lineRule="auto"/>
        <w:ind w:left="590"/>
        <w:rPr>
          <w:sz w:val="28"/>
          <w:szCs w:val="28"/>
        </w:rPr>
      </w:pPr>
      <w:r>
        <w:rPr>
          <w:spacing w:val="9"/>
          <w:sz w:val="28"/>
          <w:szCs w:val="28"/>
        </w:rPr>
        <w:t>1.1.1合同</w:t>
      </w:r>
    </w:p>
    <w:p w14:paraId="51D44FD6">
      <w:pPr>
        <w:pStyle w:val="2"/>
        <w:spacing w:before="111" w:line="284" w:lineRule="auto"/>
        <w:ind w:left="50" w:firstLine="539"/>
        <w:rPr>
          <w:sz w:val="28"/>
          <w:szCs w:val="28"/>
        </w:rPr>
      </w:pPr>
      <w:r>
        <w:fldChar w:fldCharType="begin"/>
      </w:r>
      <w:r>
        <w:instrText xml:space="preserve"> HYPERLINK "1.1.1.1" </w:instrText>
      </w:r>
      <w:r>
        <w:fldChar w:fldCharType="separate"/>
      </w:r>
      <w:r>
        <w:rPr>
          <w:spacing w:val="11"/>
          <w:sz w:val="28"/>
          <w:szCs w:val="28"/>
        </w:rPr>
        <w:t>1.1.1.1</w:t>
      </w:r>
      <w:r>
        <w:rPr>
          <w:spacing w:val="11"/>
          <w:sz w:val="28"/>
          <w:szCs w:val="28"/>
        </w:rPr>
        <w:fldChar w:fldCharType="end"/>
      </w:r>
      <w:r>
        <w:rPr>
          <w:spacing w:val="11"/>
          <w:sz w:val="28"/>
          <w:szCs w:val="28"/>
        </w:rPr>
        <w:t>其他合同文件包括：</w:t>
      </w:r>
      <w:r>
        <w:rPr>
          <w:spacing w:val="11"/>
          <w:sz w:val="28"/>
          <w:szCs w:val="28"/>
          <w:u w:val="single" w:color="auto"/>
        </w:rPr>
        <w:t>合同履行过程中，发承包双方书面确</w:t>
      </w:r>
      <w:r>
        <w:rPr>
          <w:spacing w:val="8"/>
          <w:sz w:val="28"/>
          <w:szCs w:val="28"/>
        </w:rPr>
        <w:t xml:space="preserve"> </w:t>
      </w:r>
      <w:r>
        <w:rPr>
          <w:spacing w:val="-3"/>
          <w:sz w:val="28"/>
          <w:szCs w:val="28"/>
          <w:u w:val="single" w:color="auto"/>
        </w:rPr>
        <w:t>认对合同内容有实质性影响的，会议纪要、设计变更、隐检资料或现场签</w:t>
      </w:r>
      <w:r>
        <w:rPr>
          <w:spacing w:val="6"/>
          <w:sz w:val="28"/>
          <w:szCs w:val="28"/>
        </w:rPr>
        <w:t xml:space="preserve"> </w:t>
      </w:r>
      <w:r>
        <w:rPr>
          <w:spacing w:val="-4"/>
          <w:sz w:val="28"/>
          <w:szCs w:val="28"/>
          <w:u w:val="single" w:color="auto"/>
        </w:rPr>
        <w:t>证等</w:t>
      </w:r>
      <w:r>
        <w:rPr>
          <w:spacing w:val="-4"/>
          <w:sz w:val="28"/>
          <w:szCs w:val="28"/>
        </w:rPr>
        <w:t>。</w:t>
      </w:r>
    </w:p>
    <w:p w14:paraId="3EF94156">
      <w:pPr>
        <w:pStyle w:val="2"/>
        <w:spacing w:before="138" w:line="220" w:lineRule="auto"/>
        <w:ind w:left="590"/>
        <w:rPr>
          <w:sz w:val="28"/>
          <w:szCs w:val="28"/>
        </w:rPr>
      </w:pPr>
      <w:r>
        <w:rPr>
          <w:spacing w:val="4"/>
          <w:sz w:val="28"/>
          <w:szCs w:val="28"/>
        </w:rPr>
        <w:t>1.1.2合同当事人及其他相关方</w:t>
      </w:r>
    </w:p>
    <w:p w14:paraId="04F96049">
      <w:pPr>
        <w:pStyle w:val="2"/>
        <w:spacing w:before="135" w:line="219" w:lineRule="auto"/>
        <w:ind w:left="590"/>
        <w:rPr>
          <w:sz w:val="28"/>
          <w:szCs w:val="28"/>
        </w:rPr>
      </w:pPr>
      <w:r>
        <w:fldChar w:fldCharType="begin"/>
      </w:r>
      <w:r>
        <w:instrText xml:space="preserve"> HYPERLINK "1.1.2.1" </w:instrText>
      </w:r>
      <w:r>
        <w:fldChar w:fldCharType="separate"/>
      </w:r>
      <w:r>
        <w:rPr>
          <w:spacing w:val="-2"/>
          <w:sz w:val="28"/>
          <w:szCs w:val="28"/>
        </w:rPr>
        <w:t>1.1.2.1</w:t>
      </w:r>
      <w:r>
        <w:rPr>
          <w:spacing w:val="-2"/>
          <w:sz w:val="28"/>
          <w:szCs w:val="28"/>
        </w:rPr>
        <w:fldChar w:fldCharType="end"/>
      </w:r>
      <w:r>
        <w:rPr>
          <w:spacing w:val="-2"/>
          <w:sz w:val="28"/>
          <w:szCs w:val="28"/>
        </w:rPr>
        <w:t xml:space="preserve"> 监理人：</w:t>
      </w:r>
      <w:r>
        <w:rPr>
          <w:spacing w:val="-2"/>
          <w:sz w:val="28"/>
          <w:szCs w:val="28"/>
          <w:u w:val="single" w:color="auto"/>
        </w:rPr>
        <w:t>详见监理合同</w:t>
      </w:r>
      <w:r>
        <w:rPr>
          <w:spacing w:val="-2"/>
          <w:sz w:val="28"/>
          <w:szCs w:val="28"/>
        </w:rPr>
        <w:t>。</w:t>
      </w:r>
    </w:p>
    <w:p w14:paraId="35262626">
      <w:pPr>
        <w:pStyle w:val="2"/>
        <w:spacing w:before="138" w:line="219" w:lineRule="auto"/>
        <w:ind w:left="590"/>
        <w:rPr>
          <w:sz w:val="28"/>
          <w:szCs w:val="28"/>
        </w:rPr>
      </w:pPr>
      <w:r>
        <w:rPr>
          <w:spacing w:val="5"/>
          <w:sz w:val="28"/>
          <w:szCs w:val="28"/>
        </w:rPr>
        <w:t>1.1.2.2设计人：</w:t>
      </w:r>
      <w:r>
        <w:rPr>
          <w:spacing w:val="5"/>
          <w:sz w:val="28"/>
          <w:szCs w:val="28"/>
          <w:u w:val="single" w:color="auto"/>
        </w:rPr>
        <w:t>详见设计合同</w:t>
      </w:r>
      <w:r>
        <w:rPr>
          <w:spacing w:val="5"/>
          <w:sz w:val="28"/>
          <w:szCs w:val="28"/>
        </w:rPr>
        <w:t>。</w:t>
      </w:r>
    </w:p>
    <w:p w14:paraId="1D510E92">
      <w:pPr>
        <w:pStyle w:val="2"/>
        <w:spacing w:before="119" w:line="220" w:lineRule="auto"/>
        <w:ind w:left="590"/>
        <w:rPr>
          <w:sz w:val="28"/>
          <w:szCs w:val="28"/>
        </w:rPr>
      </w:pPr>
      <w:r>
        <w:rPr>
          <w:spacing w:val="10"/>
          <w:sz w:val="28"/>
          <w:szCs w:val="28"/>
        </w:rPr>
        <w:t>1.1.3工程和设备</w:t>
      </w:r>
    </w:p>
    <w:p w14:paraId="497E2640">
      <w:pPr>
        <w:pStyle w:val="2"/>
        <w:spacing w:before="146" w:line="219" w:lineRule="auto"/>
        <w:ind w:left="590"/>
        <w:rPr>
          <w:rFonts w:ascii="Arial" w:hAnsi="Arial" w:eastAsia="Arial" w:cs="Arial"/>
          <w:sz w:val="28"/>
          <w:szCs w:val="28"/>
        </w:rPr>
      </w:pPr>
      <w:r>
        <w:fldChar w:fldCharType="begin"/>
      </w:r>
      <w:r>
        <w:instrText xml:space="preserve"> HYPERLINK "1.1.3.1" </w:instrText>
      </w:r>
      <w:r>
        <w:fldChar w:fldCharType="separate"/>
      </w:r>
      <w:r>
        <w:rPr>
          <w:spacing w:val="3"/>
          <w:sz w:val="28"/>
          <w:szCs w:val="28"/>
        </w:rPr>
        <w:t>1.1.3.1</w:t>
      </w:r>
      <w:r>
        <w:rPr>
          <w:spacing w:val="3"/>
          <w:sz w:val="28"/>
          <w:szCs w:val="28"/>
        </w:rPr>
        <w:fldChar w:fldCharType="end"/>
      </w:r>
      <w:r>
        <w:rPr>
          <w:spacing w:val="3"/>
          <w:sz w:val="28"/>
          <w:szCs w:val="28"/>
        </w:rPr>
        <w:t>作为施工现场组成部分的其他场所包括：</w:t>
      </w:r>
      <w:r>
        <w:rPr>
          <w:spacing w:val="3"/>
          <w:sz w:val="28"/>
          <w:szCs w:val="28"/>
          <w:u w:val="single" w:color="auto"/>
        </w:rPr>
        <w:t>/</w:t>
      </w:r>
      <w:r>
        <w:rPr>
          <w:spacing w:val="3"/>
          <w:sz w:val="28"/>
          <w:szCs w:val="28"/>
        </w:rPr>
        <w:t xml:space="preserve">    </w:t>
      </w:r>
      <w:r>
        <w:rPr>
          <w:rFonts w:ascii="Arial" w:hAnsi="Arial" w:eastAsia="Arial" w:cs="Arial"/>
          <w:spacing w:val="3"/>
          <w:sz w:val="28"/>
          <w:szCs w:val="28"/>
        </w:rPr>
        <w:t>o</w:t>
      </w:r>
    </w:p>
    <w:p w14:paraId="6AE3F3CC">
      <w:pPr>
        <w:pStyle w:val="2"/>
        <w:spacing w:before="145" w:line="219" w:lineRule="auto"/>
        <w:ind w:left="590"/>
        <w:rPr>
          <w:sz w:val="28"/>
          <w:szCs w:val="28"/>
        </w:rPr>
      </w:pPr>
      <w:r>
        <w:rPr>
          <w:spacing w:val="3"/>
          <w:sz w:val="28"/>
          <w:szCs w:val="28"/>
        </w:rPr>
        <w:t>1.1.3.2永久占地包括：</w:t>
      </w:r>
      <w:r>
        <w:rPr>
          <w:spacing w:val="3"/>
          <w:sz w:val="28"/>
          <w:szCs w:val="28"/>
          <w:u w:val="single" w:color="auto"/>
        </w:rPr>
        <w:t>依据规划要求确定</w:t>
      </w:r>
      <w:r>
        <w:rPr>
          <w:spacing w:val="3"/>
          <w:sz w:val="28"/>
          <w:szCs w:val="28"/>
        </w:rPr>
        <w:t>。</w:t>
      </w:r>
    </w:p>
    <w:p w14:paraId="09ED1EE2">
      <w:pPr>
        <w:pStyle w:val="2"/>
        <w:spacing w:before="128" w:line="265" w:lineRule="auto"/>
        <w:ind w:left="50" w:right="29" w:firstLine="539"/>
        <w:rPr>
          <w:sz w:val="28"/>
          <w:szCs w:val="28"/>
        </w:rPr>
      </w:pPr>
      <w:r>
        <w:fldChar w:fldCharType="begin"/>
      </w:r>
      <w:r>
        <w:instrText xml:space="preserve"> HYPERLINK "1.1.3.3" </w:instrText>
      </w:r>
      <w:r>
        <w:fldChar w:fldCharType="separate"/>
      </w:r>
      <w:r>
        <w:rPr>
          <w:spacing w:val="1"/>
          <w:sz w:val="28"/>
          <w:szCs w:val="28"/>
        </w:rPr>
        <w:t>1.1.3.3</w:t>
      </w:r>
      <w:r>
        <w:rPr>
          <w:spacing w:val="1"/>
          <w:sz w:val="28"/>
          <w:szCs w:val="28"/>
        </w:rPr>
        <w:fldChar w:fldCharType="end"/>
      </w:r>
      <w:r>
        <w:rPr>
          <w:spacing w:val="1"/>
          <w:sz w:val="28"/>
          <w:szCs w:val="28"/>
        </w:rPr>
        <w:t>临时占地包括：</w:t>
      </w:r>
      <w:r>
        <w:rPr>
          <w:spacing w:val="1"/>
          <w:sz w:val="28"/>
          <w:szCs w:val="28"/>
          <w:u w:val="single" w:color="auto"/>
        </w:rPr>
        <w:t>项目办公区、生活区、堆料场、加工区、临</w:t>
      </w:r>
      <w:r>
        <w:rPr>
          <w:spacing w:val="17"/>
          <w:sz w:val="28"/>
          <w:szCs w:val="28"/>
        </w:rPr>
        <w:t xml:space="preserve"> </w:t>
      </w:r>
      <w:r>
        <w:rPr>
          <w:spacing w:val="-3"/>
          <w:sz w:val="28"/>
          <w:szCs w:val="28"/>
          <w:u w:val="single" w:color="auto"/>
        </w:rPr>
        <w:t>时道路等；根据实际情况，由发包人划拨区域，承包人合理配置。</w:t>
      </w:r>
    </w:p>
    <w:p w14:paraId="5EC369AE">
      <w:pPr>
        <w:pStyle w:val="2"/>
        <w:spacing w:before="128" w:line="219" w:lineRule="auto"/>
        <w:ind w:left="590"/>
        <w:rPr>
          <w:sz w:val="28"/>
          <w:szCs w:val="28"/>
        </w:rPr>
      </w:pPr>
      <w:r>
        <w:rPr>
          <w:spacing w:val="4"/>
          <w:sz w:val="28"/>
          <w:szCs w:val="28"/>
        </w:rPr>
        <w:t>1.2法律</w:t>
      </w:r>
    </w:p>
    <w:p w14:paraId="22FFB56C">
      <w:pPr>
        <w:pStyle w:val="2"/>
        <w:spacing w:before="121" w:line="309" w:lineRule="auto"/>
        <w:ind w:left="590" w:right="3627"/>
        <w:rPr>
          <w:sz w:val="28"/>
          <w:szCs w:val="28"/>
        </w:rPr>
      </w:pPr>
      <w:r>
        <w:pict>
          <v:shape id="_x0000_s1028" o:spid="_x0000_s1028" o:spt="202" type="#_x0000_t202" style="position:absolute;left:0pt;margin-left:258pt;margin-top:18.9pt;height:2.9pt;width:5.2pt;z-index:251665408;mso-width-relative:page;mso-height-relative:page;" filled="f" stroked="f" coordsize="21600,21600">
            <v:path/>
            <v:fill on="f" focussize="0,0"/>
            <v:stroke on="f"/>
            <v:imagedata o:title=""/>
            <o:lock v:ext="edit" aspectratio="f"/>
            <v:textbox inset="0mm,0mm,0mm,0mm">
              <w:txbxContent>
                <w:p w14:paraId="08DE20DA">
                  <w:pPr>
                    <w:spacing w:before="20" w:line="17" w:lineRule="exact"/>
                    <w:jc w:val="right"/>
                    <w:rPr>
                      <w:rFonts w:ascii="Arial" w:hAnsi="Arial" w:eastAsia="Arial" w:cs="Arial"/>
                      <w:sz w:val="28"/>
                      <w:szCs w:val="28"/>
                    </w:rPr>
                  </w:pPr>
                  <w:r>
                    <w:rPr>
                      <w:rFonts w:ascii="Arial" w:hAnsi="Arial" w:eastAsia="Arial" w:cs="Arial"/>
                      <w:spacing w:val="-6"/>
                      <w:w w:val="44"/>
                      <w:position w:val="5"/>
                      <w:sz w:val="28"/>
                      <w:szCs w:val="28"/>
                    </w:rPr>
                    <w:t>_</w:t>
                  </w:r>
                </w:p>
              </w:txbxContent>
            </v:textbox>
          </v:shape>
        </w:pict>
      </w:r>
      <w:r>
        <w:rPr>
          <w:spacing w:val="-7"/>
          <w:sz w:val="28"/>
          <w:szCs w:val="28"/>
        </w:rPr>
        <w:t>适用于合同的其他规范性文件：</w:t>
      </w:r>
      <w:r>
        <w:rPr>
          <w:spacing w:val="-7"/>
          <w:sz w:val="28"/>
          <w:szCs w:val="28"/>
          <w:u w:val="single" w:color="auto"/>
        </w:rPr>
        <w:t xml:space="preserve">  /  </w:t>
      </w:r>
      <w:r>
        <w:rPr>
          <w:spacing w:val="-63"/>
          <w:sz w:val="28"/>
          <w:szCs w:val="28"/>
        </w:rPr>
        <w:t xml:space="preserve"> </w:t>
      </w:r>
      <w:r>
        <w:rPr>
          <w:rFonts w:ascii="Arial" w:hAnsi="Arial" w:eastAsia="Arial" w:cs="Arial"/>
          <w:spacing w:val="-7"/>
          <w:sz w:val="28"/>
          <w:szCs w:val="28"/>
        </w:rPr>
        <w:t>o</w:t>
      </w:r>
      <w:r>
        <w:rPr>
          <w:rFonts w:ascii="Arial" w:hAnsi="Arial" w:eastAsia="Arial" w:cs="Arial"/>
          <w:sz w:val="28"/>
          <w:szCs w:val="28"/>
        </w:rPr>
        <w:t xml:space="preserve"> </w:t>
      </w:r>
      <w:r>
        <w:rPr>
          <w:spacing w:val="5"/>
          <w:sz w:val="28"/>
          <w:szCs w:val="28"/>
        </w:rPr>
        <w:t>1.3标准和规范</w:t>
      </w:r>
    </w:p>
    <w:p w14:paraId="73E64A3C">
      <w:pPr>
        <w:pStyle w:val="2"/>
        <w:spacing w:before="40" w:line="272" w:lineRule="auto"/>
        <w:ind w:right="39" w:firstLine="590"/>
        <w:rPr>
          <w:sz w:val="28"/>
          <w:szCs w:val="28"/>
        </w:rPr>
      </w:pPr>
      <w:r>
        <w:rPr>
          <w:spacing w:val="1"/>
          <w:sz w:val="28"/>
          <w:szCs w:val="28"/>
        </w:rPr>
        <w:t>1.3.1适用于工程的标准规范包括：</w:t>
      </w:r>
      <w:r>
        <w:rPr>
          <w:spacing w:val="1"/>
          <w:sz w:val="28"/>
          <w:szCs w:val="28"/>
          <w:u w:val="single" w:color="auto"/>
        </w:rPr>
        <w:t>现行国家、行业及地方性标准规</w:t>
      </w:r>
      <w:r>
        <w:rPr>
          <w:spacing w:val="9"/>
          <w:sz w:val="28"/>
          <w:szCs w:val="28"/>
        </w:rPr>
        <w:t xml:space="preserve"> </w:t>
      </w:r>
      <w:r>
        <w:rPr>
          <w:spacing w:val="-6"/>
          <w:sz w:val="28"/>
          <w:szCs w:val="28"/>
        </w:rPr>
        <w:t>范。</w:t>
      </w:r>
    </w:p>
    <w:p w14:paraId="1D7AC6E8">
      <w:pPr>
        <w:pStyle w:val="2"/>
        <w:spacing w:before="105" w:line="204" w:lineRule="auto"/>
        <w:ind w:left="590" w:right="2071"/>
        <w:rPr>
          <w:sz w:val="28"/>
          <w:szCs w:val="28"/>
        </w:rPr>
      </w:pPr>
      <w:r>
        <w:rPr>
          <w:spacing w:val="-9"/>
          <w:sz w:val="28"/>
          <w:szCs w:val="28"/>
        </w:rPr>
        <w:t>1.3.2发包人提供国外标准、规范的名称：</w:t>
      </w:r>
      <w:r>
        <w:rPr>
          <w:spacing w:val="-9"/>
          <w:sz w:val="28"/>
          <w:szCs w:val="28"/>
          <w:u w:val="single" w:color="auto"/>
        </w:rPr>
        <w:t>不</w:t>
      </w:r>
      <w:r>
        <w:rPr>
          <w:spacing w:val="-39"/>
          <w:sz w:val="28"/>
          <w:szCs w:val="28"/>
          <w:u w:val="single" w:color="auto"/>
        </w:rPr>
        <w:t xml:space="preserve"> </w:t>
      </w:r>
      <w:r>
        <w:rPr>
          <w:spacing w:val="-9"/>
          <w:sz w:val="28"/>
          <w:szCs w:val="28"/>
          <w:u w:val="single" w:color="auto"/>
        </w:rPr>
        <w:t>采</w:t>
      </w:r>
      <w:r>
        <w:rPr>
          <w:spacing w:val="-47"/>
          <w:sz w:val="28"/>
          <w:szCs w:val="28"/>
          <w:u w:val="single" w:color="auto"/>
        </w:rPr>
        <w:t xml:space="preserve"> </w:t>
      </w:r>
      <w:r>
        <w:rPr>
          <w:spacing w:val="-9"/>
          <w:sz w:val="28"/>
          <w:szCs w:val="28"/>
          <w:u w:val="single" w:color="auto"/>
        </w:rPr>
        <w:t>用</w:t>
      </w:r>
      <w:r>
        <w:rPr>
          <w:spacing w:val="-9"/>
          <w:sz w:val="28"/>
          <w:szCs w:val="28"/>
        </w:rPr>
        <w:t>：</w:t>
      </w:r>
      <w:r>
        <w:rPr>
          <w:sz w:val="28"/>
          <w:szCs w:val="28"/>
        </w:rPr>
        <w:t xml:space="preserve"> </w:t>
      </w:r>
      <w:r>
        <w:rPr>
          <w:spacing w:val="-3"/>
          <w:sz w:val="28"/>
          <w:szCs w:val="28"/>
        </w:rPr>
        <w:t>发包人提供国外标准、规范的份数：</w:t>
      </w:r>
      <w:r>
        <w:rPr>
          <w:spacing w:val="-3"/>
          <w:sz w:val="28"/>
          <w:szCs w:val="28"/>
          <w:u w:val="single" w:color="auto"/>
        </w:rPr>
        <w:t xml:space="preserve">  /  </w:t>
      </w:r>
      <w:r>
        <w:rPr>
          <w:spacing w:val="-116"/>
          <w:sz w:val="28"/>
          <w:szCs w:val="28"/>
        </w:rPr>
        <w:t xml:space="preserve"> </w:t>
      </w:r>
      <w:r>
        <w:rPr>
          <w:spacing w:val="-3"/>
          <w:sz w:val="28"/>
          <w:szCs w:val="28"/>
        </w:rPr>
        <w:t>;</w:t>
      </w:r>
    </w:p>
    <w:p w14:paraId="47ADA59A">
      <w:pPr>
        <w:pStyle w:val="2"/>
        <w:spacing w:before="1" w:line="218" w:lineRule="auto"/>
        <w:ind w:left="590"/>
        <w:rPr>
          <w:sz w:val="28"/>
          <w:szCs w:val="28"/>
        </w:rPr>
      </w:pPr>
      <w:r>
        <w:rPr>
          <w:spacing w:val="-3"/>
          <w:sz w:val="28"/>
          <w:szCs w:val="28"/>
        </w:rPr>
        <w:t>发包人提供国外标准、规范的名称：</w:t>
      </w:r>
      <w:r>
        <w:rPr>
          <w:spacing w:val="-3"/>
          <w:sz w:val="28"/>
          <w:szCs w:val="28"/>
          <w:u w:val="single" w:color="auto"/>
        </w:rPr>
        <w:t xml:space="preserve">  /  </w:t>
      </w:r>
    </w:p>
    <w:p w14:paraId="3D79D9E0">
      <w:pPr>
        <w:spacing w:before="24" w:line="60" w:lineRule="exact"/>
        <w:ind w:left="5740"/>
        <w:rPr>
          <w:rFonts w:ascii="Arial" w:hAnsi="Arial" w:eastAsia="Arial" w:cs="Arial"/>
          <w:sz w:val="8"/>
          <w:szCs w:val="8"/>
        </w:rPr>
      </w:pPr>
      <w:r>
        <w:rPr>
          <w:rFonts w:ascii="Arial" w:hAnsi="Arial" w:eastAsia="Arial" w:cs="Arial"/>
          <w:sz w:val="8"/>
          <w:szCs w:val="8"/>
        </w:rPr>
        <w:t>o</w:t>
      </w:r>
    </w:p>
    <w:p w14:paraId="2CB09200">
      <w:pPr>
        <w:spacing w:line="282" w:lineRule="auto"/>
        <w:rPr>
          <w:rFonts w:ascii="Arial"/>
          <w:sz w:val="21"/>
        </w:rPr>
      </w:pPr>
    </w:p>
    <w:p w14:paraId="770B15AB">
      <w:pPr>
        <w:pStyle w:val="2"/>
        <w:spacing w:before="91" w:line="290" w:lineRule="auto"/>
        <w:ind w:left="590" w:right="664"/>
        <w:rPr>
          <w:sz w:val="28"/>
          <w:szCs w:val="28"/>
        </w:rPr>
      </w:pPr>
      <w:r>
        <w:rPr>
          <w:spacing w:val="-3"/>
          <w:sz w:val="28"/>
          <w:szCs w:val="28"/>
        </w:rPr>
        <w:t>1.3.3发包人对工程的技术标准和功能要求的特殊要求：</w:t>
      </w:r>
      <w:r>
        <w:rPr>
          <w:spacing w:val="-91"/>
          <w:sz w:val="28"/>
          <w:szCs w:val="28"/>
        </w:rPr>
        <w:t xml:space="preserve"> </w:t>
      </w:r>
      <w:r>
        <w:rPr>
          <w:spacing w:val="-3"/>
          <w:sz w:val="28"/>
          <w:szCs w:val="28"/>
          <w:u w:val="single" w:color="auto"/>
        </w:rPr>
        <w:t xml:space="preserve">  /  </w:t>
      </w:r>
      <w:r>
        <w:rPr>
          <w:spacing w:val="-130"/>
          <w:sz w:val="28"/>
          <w:szCs w:val="28"/>
        </w:rPr>
        <w:t xml:space="preserve"> </w:t>
      </w:r>
      <w:r>
        <w:rPr>
          <w:rFonts w:ascii="Arial" w:hAnsi="Arial" w:eastAsia="Arial" w:cs="Arial"/>
          <w:spacing w:val="-3"/>
          <w:sz w:val="28"/>
          <w:szCs w:val="28"/>
        </w:rPr>
        <w:t>o</w:t>
      </w:r>
      <w:r>
        <w:rPr>
          <w:rFonts w:ascii="Arial" w:hAnsi="Arial" w:eastAsia="Arial" w:cs="Arial"/>
          <w:sz w:val="28"/>
          <w:szCs w:val="28"/>
        </w:rPr>
        <w:t xml:space="preserve"> </w:t>
      </w:r>
      <w:r>
        <w:rPr>
          <w:spacing w:val="5"/>
          <w:sz w:val="28"/>
          <w:szCs w:val="28"/>
        </w:rPr>
        <w:t>1.4合同文件的优先顺序</w:t>
      </w:r>
    </w:p>
    <w:p w14:paraId="79E82CB5">
      <w:pPr>
        <w:spacing w:line="290" w:lineRule="auto"/>
        <w:rPr>
          <w:sz w:val="28"/>
          <w:szCs w:val="28"/>
        </w:rPr>
        <w:sectPr>
          <w:footerReference r:id="rId8" w:type="default"/>
          <w:pgSz w:w="11910" w:h="16840"/>
          <w:pgMar w:top="1431" w:right="1588" w:bottom="951" w:left="1390" w:header="0" w:footer="822" w:gutter="0"/>
          <w:cols w:space="720" w:num="1"/>
        </w:sectPr>
      </w:pPr>
    </w:p>
    <w:p w14:paraId="1FF19A68">
      <w:pPr>
        <w:pStyle w:val="2"/>
        <w:spacing w:before="194" w:line="319" w:lineRule="auto"/>
        <w:ind w:right="42" w:firstLine="519"/>
        <w:jc w:val="both"/>
        <w:rPr>
          <w:sz w:val="27"/>
          <w:szCs w:val="27"/>
        </w:rPr>
      </w:pPr>
      <w:bookmarkStart w:id="53" w:name="bookmark38"/>
      <w:bookmarkEnd w:id="53"/>
      <w:r>
        <w:rPr>
          <w:spacing w:val="8"/>
          <w:sz w:val="27"/>
          <w:szCs w:val="27"/>
        </w:rPr>
        <w:t>合同文件组成及优先顺序为：</w:t>
      </w:r>
      <w:r>
        <w:rPr>
          <w:spacing w:val="8"/>
          <w:sz w:val="27"/>
          <w:szCs w:val="27"/>
          <w:u w:val="single" w:color="auto"/>
        </w:rPr>
        <w:t>①合同协议书；②中标通知书；③投标</w:t>
      </w:r>
      <w:r>
        <w:rPr>
          <w:sz w:val="27"/>
          <w:szCs w:val="27"/>
        </w:rPr>
        <w:t xml:space="preserve"> </w:t>
      </w:r>
      <w:r>
        <w:rPr>
          <w:spacing w:val="8"/>
          <w:sz w:val="27"/>
          <w:szCs w:val="27"/>
          <w:u w:val="single" w:color="auto"/>
        </w:rPr>
        <w:t>函及其附录；④专用合同条款及其附件；⑤通用合同条款；⑥技术标准和</w:t>
      </w:r>
      <w:r>
        <w:rPr>
          <w:spacing w:val="15"/>
          <w:sz w:val="27"/>
          <w:szCs w:val="27"/>
        </w:rPr>
        <w:t xml:space="preserve"> </w:t>
      </w:r>
      <w:r>
        <w:rPr>
          <w:spacing w:val="8"/>
          <w:sz w:val="27"/>
          <w:szCs w:val="27"/>
          <w:u w:val="single" w:color="auto"/>
        </w:rPr>
        <w:t>要求；⑦图纸；⑧已标价工程量清单；⑨其他合同文件</w:t>
      </w:r>
      <w:r>
        <w:rPr>
          <w:spacing w:val="8"/>
          <w:sz w:val="27"/>
          <w:szCs w:val="27"/>
        </w:rPr>
        <w:t>。</w:t>
      </w:r>
    </w:p>
    <w:p w14:paraId="4202CFEF">
      <w:pPr>
        <w:pStyle w:val="2"/>
        <w:spacing w:before="5" w:line="219" w:lineRule="auto"/>
        <w:ind w:left="519"/>
        <w:rPr>
          <w:sz w:val="27"/>
          <w:szCs w:val="27"/>
        </w:rPr>
      </w:pPr>
      <w:r>
        <w:rPr>
          <w:spacing w:val="16"/>
          <w:sz w:val="27"/>
          <w:szCs w:val="27"/>
        </w:rPr>
        <w:t>1.5图纸和承包人文件</w:t>
      </w:r>
    </w:p>
    <w:p w14:paraId="791653F6">
      <w:pPr>
        <w:pStyle w:val="2"/>
        <w:spacing w:before="147" w:line="219" w:lineRule="auto"/>
        <w:ind w:left="519"/>
        <w:rPr>
          <w:sz w:val="27"/>
          <w:szCs w:val="27"/>
        </w:rPr>
      </w:pPr>
      <w:r>
        <w:rPr>
          <w:spacing w:val="17"/>
          <w:sz w:val="27"/>
          <w:szCs w:val="27"/>
        </w:rPr>
        <w:t>1.5.1图纸的提供</w:t>
      </w:r>
    </w:p>
    <w:p w14:paraId="476820E6">
      <w:pPr>
        <w:pStyle w:val="2"/>
        <w:spacing w:before="180" w:line="294" w:lineRule="auto"/>
        <w:ind w:left="519" w:right="2601"/>
        <w:rPr>
          <w:sz w:val="27"/>
          <w:szCs w:val="27"/>
        </w:rPr>
      </w:pPr>
      <w:r>
        <w:rPr>
          <w:spacing w:val="3"/>
          <w:sz w:val="27"/>
          <w:szCs w:val="27"/>
        </w:rPr>
        <w:t>发包人向承包人提供图纸的期限：</w:t>
      </w:r>
      <w:r>
        <w:rPr>
          <w:spacing w:val="-39"/>
          <w:sz w:val="27"/>
          <w:szCs w:val="27"/>
        </w:rPr>
        <w:t xml:space="preserve"> </w:t>
      </w:r>
      <w:r>
        <w:rPr>
          <w:spacing w:val="3"/>
          <w:sz w:val="27"/>
          <w:szCs w:val="27"/>
          <w:u w:val="single" w:color="auto"/>
        </w:rPr>
        <w:t>开工前14天</w:t>
      </w:r>
      <w:r>
        <w:rPr>
          <w:spacing w:val="3"/>
          <w:sz w:val="27"/>
          <w:szCs w:val="27"/>
        </w:rPr>
        <w:t>；</w:t>
      </w:r>
      <w:r>
        <w:rPr>
          <w:sz w:val="27"/>
          <w:szCs w:val="27"/>
        </w:rPr>
        <w:t xml:space="preserve"> </w:t>
      </w:r>
      <w:r>
        <w:rPr>
          <w:spacing w:val="4"/>
          <w:sz w:val="27"/>
          <w:szCs w:val="27"/>
        </w:rPr>
        <w:t>发包人向承包人提供图纸的数量：叁套；</w:t>
      </w:r>
    </w:p>
    <w:p w14:paraId="5983BCC7">
      <w:pPr>
        <w:pStyle w:val="2"/>
        <w:spacing w:before="79" w:line="219" w:lineRule="auto"/>
        <w:ind w:left="519"/>
        <w:rPr>
          <w:sz w:val="27"/>
          <w:szCs w:val="27"/>
        </w:rPr>
      </w:pPr>
      <w:r>
        <w:rPr>
          <w:spacing w:val="8"/>
          <w:sz w:val="27"/>
          <w:szCs w:val="27"/>
        </w:rPr>
        <w:t>发包人向承包人提供图纸的内容：</w:t>
      </w:r>
      <w:r>
        <w:rPr>
          <w:spacing w:val="8"/>
          <w:sz w:val="27"/>
          <w:szCs w:val="27"/>
          <w:u w:val="single" w:color="auto"/>
        </w:rPr>
        <w:t>整套施工图纸所含全部内</w:t>
      </w:r>
      <w:r>
        <w:rPr>
          <w:spacing w:val="7"/>
          <w:sz w:val="27"/>
          <w:szCs w:val="27"/>
          <w:u w:val="single" w:color="auto"/>
        </w:rPr>
        <w:t>容</w:t>
      </w:r>
      <w:r>
        <w:rPr>
          <w:spacing w:val="7"/>
          <w:sz w:val="27"/>
          <w:szCs w:val="27"/>
        </w:rPr>
        <w:t>。</w:t>
      </w:r>
    </w:p>
    <w:p w14:paraId="29F6467B">
      <w:pPr>
        <w:pStyle w:val="2"/>
        <w:spacing w:before="122" w:line="219" w:lineRule="auto"/>
        <w:ind w:left="519"/>
        <w:rPr>
          <w:sz w:val="27"/>
          <w:szCs w:val="27"/>
        </w:rPr>
      </w:pPr>
      <w:r>
        <w:rPr>
          <w:spacing w:val="15"/>
          <w:sz w:val="27"/>
          <w:szCs w:val="27"/>
        </w:rPr>
        <w:t>1.5.2承包人文件</w:t>
      </w:r>
    </w:p>
    <w:p w14:paraId="758F0CE8">
      <w:pPr>
        <w:pStyle w:val="2"/>
        <w:spacing w:before="168" w:line="219" w:lineRule="auto"/>
        <w:rPr>
          <w:sz w:val="27"/>
          <w:szCs w:val="27"/>
        </w:rPr>
      </w:pPr>
      <w:r>
        <w:rPr>
          <w:spacing w:val="8"/>
          <w:sz w:val="27"/>
          <w:szCs w:val="27"/>
        </w:rPr>
        <w:t>需要由承包人提供的文件，包括：</w:t>
      </w:r>
      <w:r>
        <w:rPr>
          <w:spacing w:val="8"/>
          <w:sz w:val="27"/>
          <w:szCs w:val="27"/>
          <w:u w:val="single" w:color="auto"/>
        </w:rPr>
        <w:t>投标文件所</w:t>
      </w:r>
      <w:r>
        <w:rPr>
          <w:spacing w:val="7"/>
          <w:sz w:val="27"/>
          <w:szCs w:val="27"/>
          <w:u w:val="single" w:color="auto"/>
        </w:rPr>
        <w:t>含全部内容</w:t>
      </w:r>
      <w:r>
        <w:rPr>
          <w:spacing w:val="7"/>
          <w:sz w:val="27"/>
          <w:szCs w:val="27"/>
        </w:rPr>
        <w:t>；</w:t>
      </w:r>
    </w:p>
    <w:p w14:paraId="49CA844D">
      <w:pPr>
        <w:pStyle w:val="2"/>
        <w:spacing w:before="149" w:line="308" w:lineRule="auto"/>
        <w:ind w:left="519" w:right="3271"/>
        <w:rPr>
          <w:sz w:val="27"/>
          <w:szCs w:val="27"/>
        </w:rPr>
      </w:pPr>
      <w:r>
        <w:rPr>
          <w:spacing w:val="-12"/>
          <w:sz w:val="27"/>
          <w:szCs w:val="27"/>
        </w:rPr>
        <w:t>承包人提供的文件的期限为：</w:t>
      </w:r>
      <w:r>
        <w:rPr>
          <w:spacing w:val="-51"/>
          <w:sz w:val="27"/>
          <w:szCs w:val="27"/>
        </w:rPr>
        <w:t xml:space="preserve"> </w:t>
      </w:r>
      <w:r>
        <w:rPr>
          <w:spacing w:val="-12"/>
          <w:sz w:val="27"/>
          <w:szCs w:val="27"/>
          <w:u w:val="single" w:color="auto"/>
        </w:rPr>
        <w:t>开</w:t>
      </w:r>
      <w:r>
        <w:rPr>
          <w:spacing w:val="-59"/>
          <w:sz w:val="27"/>
          <w:szCs w:val="27"/>
          <w:u w:val="single" w:color="auto"/>
        </w:rPr>
        <w:t xml:space="preserve"> </w:t>
      </w:r>
      <w:r>
        <w:rPr>
          <w:spacing w:val="-12"/>
          <w:sz w:val="27"/>
          <w:szCs w:val="27"/>
          <w:u w:val="single" w:color="auto"/>
        </w:rPr>
        <w:t>工</w:t>
      </w:r>
      <w:r>
        <w:rPr>
          <w:spacing w:val="-58"/>
          <w:sz w:val="27"/>
          <w:szCs w:val="27"/>
          <w:u w:val="single" w:color="auto"/>
        </w:rPr>
        <w:t xml:space="preserve"> </w:t>
      </w:r>
      <w:r>
        <w:rPr>
          <w:spacing w:val="-12"/>
          <w:sz w:val="27"/>
          <w:szCs w:val="27"/>
          <w:u w:val="single" w:color="auto"/>
        </w:rPr>
        <w:t>前</w:t>
      </w:r>
      <w:r>
        <w:rPr>
          <w:spacing w:val="-56"/>
          <w:sz w:val="27"/>
          <w:szCs w:val="27"/>
          <w:u w:val="single" w:color="auto"/>
        </w:rPr>
        <w:t xml:space="preserve"> </w:t>
      </w:r>
      <w:r>
        <w:rPr>
          <w:spacing w:val="-12"/>
          <w:sz w:val="27"/>
          <w:szCs w:val="27"/>
          <w:u w:val="single" w:color="auto"/>
        </w:rPr>
        <w:t>7</w:t>
      </w:r>
      <w:r>
        <w:rPr>
          <w:spacing w:val="-56"/>
          <w:sz w:val="27"/>
          <w:szCs w:val="27"/>
          <w:u w:val="single" w:color="auto"/>
        </w:rPr>
        <w:t xml:space="preserve"> </w:t>
      </w:r>
      <w:r>
        <w:rPr>
          <w:spacing w:val="-12"/>
          <w:sz w:val="27"/>
          <w:szCs w:val="27"/>
          <w:u w:val="single" w:color="auto"/>
        </w:rPr>
        <w:t>天</w:t>
      </w:r>
      <w:r>
        <w:rPr>
          <w:spacing w:val="-12"/>
          <w:sz w:val="27"/>
          <w:szCs w:val="27"/>
        </w:rPr>
        <w:t>；</w:t>
      </w:r>
      <w:r>
        <w:rPr>
          <w:sz w:val="27"/>
          <w:szCs w:val="27"/>
        </w:rPr>
        <w:t xml:space="preserve"> </w:t>
      </w:r>
      <w:r>
        <w:rPr>
          <w:spacing w:val="4"/>
          <w:sz w:val="27"/>
          <w:szCs w:val="27"/>
        </w:rPr>
        <w:t>承包人提供的文件的数量为：壹份；</w:t>
      </w:r>
    </w:p>
    <w:p w14:paraId="76A98934">
      <w:pPr>
        <w:pStyle w:val="2"/>
        <w:spacing w:before="39" w:line="309" w:lineRule="auto"/>
        <w:ind w:left="519" w:right="2131"/>
        <w:rPr>
          <w:sz w:val="27"/>
          <w:szCs w:val="27"/>
        </w:rPr>
      </w:pPr>
      <w:r>
        <w:rPr>
          <w:spacing w:val="-1"/>
          <w:sz w:val="27"/>
          <w:szCs w:val="27"/>
        </w:rPr>
        <w:t>承包人提供的文件的形式为：</w:t>
      </w:r>
      <w:r>
        <w:rPr>
          <w:spacing w:val="-20"/>
          <w:sz w:val="27"/>
          <w:szCs w:val="27"/>
        </w:rPr>
        <w:t xml:space="preserve"> </w:t>
      </w:r>
      <w:r>
        <w:rPr>
          <w:spacing w:val="-1"/>
          <w:sz w:val="27"/>
          <w:szCs w:val="27"/>
          <w:u w:val="single" w:color="auto"/>
        </w:rPr>
        <w:t>书面形式，当面递交</w:t>
      </w:r>
      <w:r>
        <w:rPr>
          <w:spacing w:val="-1"/>
          <w:sz w:val="27"/>
          <w:szCs w:val="27"/>
        </w:rPr>
        <w:t>；</w:t>
      </w:r>
      <w:r>
        <w:rPr>
          <w:sz w:val="27"/>
          <w:szCs w:val="27"/>
        </w:rPr>
        <w:t xml:space="preserve"> </w:t>
      </w:r>
      <w:r>
        <w:rPr>
          <w:spacing w:val="10"/>
          <w:sz w:val="27"/>
          <w:szCs w:val="27"/>
        </w:rPr>
        <w:t>发包人审批承包人文件的期限</w:t>
      </w:r>
      <w:r>
        <w:rPr>
          <w:spacing w:val="10"/>
          <w:sz w:val="27"/>
          <w:szCs w:val="27"/>
          <w:u w:val="single" w:color="auto"/>
        </w:rPr>
        <w:t>：自接受之日7</w:t>
      </w:r>
      <w:r>
        <w:rPr>
          <w:spacing w:val="9"/>
          <w:sz w:val="27"/>
          <w:szCs w:val="27"/>
          <w:u w:val="single" w:color="auto"/>
        </w:rPr>
        <w:t>天内</w:t>
      </w:r>
      <w:r>
        <w:rPr>
          <w:spacing w:val="9"/>
          <w:sz w:val="27"/>
          <w:szCs w:val="27"/>
        </w:rPr>
        <w:t>。</w:t>
      </w:r>
    </w:p>
    <w:p w14:paraId="330286A1">
      <w:pPr>
        <w:pStyle w:val="2"/>
        <w:spacing w:before="29" w:line="307" w:lineRule="auto"/>
        <w:ind w:right="89" w:firstLine="519"/>
        <w:rPr>
          <w:sz w:val="27"/>
          <w:szCs w:val="27"/>
        </w:rPr>
      </w:pPr>
      <w:r>
        <w:rPr>
          <w:spacing w:val="6"/>
          <w:sz w:val="27"/>
          <w:szCs w:val="27"/>
        </w:rPr>
        <w:t>1.5.3现场图纸准备：</w:t>
      </w:r>
      <w:r>
        <w:rPr>
          <w:spacing w:val="-28"/>
          <w:sz w:val="27"/>
          <w:szCs w:val="27"/>
        </w:rPr>
        <w:t xml:space="preserve"> </w:t>
      </w:r>
      <w:r>
        <w:rPr>
          <w:spacing w:val="6"/>
          <w:sz w:val="27"/>
          <w:szCs w:val="27"/>
          <w:u w:val="single" w:color="auto"/>
        </w:rPr>
        <w:t>承包人应在项目部另外保存一套完整的图纸，</w:t>
      </w:r>
      <w:r>
        <w:rPr>
          <w:spacing w:val="-55"/>
          <w:sz w:val="27"/>
          <w:szCs w:val="27"/>
          <w:u w:val="single" w:color="auto"/>
        </w:rPr>
        <w:t xml:space="preserve"> </w:t>
      </w:r>
      <w:r>
        <w:rPr>
          <w:sz w:val="27"/>
          <w:szCs w:val="27"/>
        </w:rPr>
        <w:t xml:space="preserve"> </w:t>
      </w:r>
      <w:r>
        <w:rPr>
          <w:spacing w:val="9"/>
          <w:sz w:val="27"/>
          <w:szCs w:val="27"/>
          <w:u w:val="single" w:color="auto"/>
        </w:rPr>
        <w:t>供有关人员工程检查时使用</w:t>
      </w:r>
      <w:r>
        <w:rPr>
          <w:spacing w:val="9"/>
          <w:sz w:val="27"/>
          <w:szCs w:val="27"/>
        </w:rPr>
        <w:t>。</w:t>
      </w:r>
    </w:p>
    <w:p w14:paraId="6E27E483">
      <w:pPr>
        <w:pStyle w:val="2"/>
        <w:spacing w:before="35" w:line="221" w:lineRule="auto"/>
        <w:ind w:left="519"/>
        <w:rPr>
          <w:sz w:val="27"/>
          <w:szCs w:val="27"/>
        </w:rPr>
      </w:pPr>
      <w:r>
        <w:rPr>
          <w:spacing w:val="6"/>
          <w:sz w:val="27"/>
          <w:szCs w:val="27"/>
        </w:rPr>
        <w:t>1</w:t>
      </w:r>
      <w:r>
        <w:rPr>
          <w:spacing w:val="-69"/>
          <w:sz w:val="27"/>
          <w:szCs w:val="27"/>
        </w:rPr>
        <w:t xml:space="preserve"> </w:t>
      </w:r>
      <w:r>
        <w:rPr>
          <w:spacing w:val="6"/>
          <w:sz w:val="27"/>
          <w:szCs w:val="27"/>
        </w:rPr>
        <w:t>.</w:t>
      </w:r>
      <w:r>
        <w:rPr>
          <w:spacing w:val="-75"/>
          <w:sz w:val="27"/>
          <w:szCs w:val="27"/>
        </w:rPr>
        <w:t xml:space="preserve"> </w:t>
      </w:r>
      <w:r>
        <w:rPr>
          <w:spacing w:val="6"/>
          <w:sz w:val="27"/>
          <w:szCs w:val="27"/>
        </w:rPr>
        <w:t>6联络</w:t>
      </w:r>
    </w:p>
    <w:p w14:paraId="384F35D7">
      <w:pPr>
        <w:pStyle w:val="2"/>
        <w:spacing w:before="152" w:line="283" w:lineRule="auto"/>
        <w:ind w:firstLine="519"/>
        <w:rPr>
          <w:sz w:val="27"/>
          <w:szCs w:val="27"/>
        </w:rPr>
      </w:pPr>
      <w:r>
        <w:rPr>
          <w:spacing w:val="8"/>
          <w:sz w:val="27"/>
          <w:szCs w:val="27"/>
        </w:rPr>
        <w:t>1.6.1发包人和承包人应当</w:t>
      </w:r>
      <w:r>
        <w:rPr>
          <w:spacing w:val="8"/>
          <w:sz w:val="27"/>
          <w:szCs w:val="27"/>
          <w:u w:val="single" w:color="auto"/>
        </w:rPr>
        <w:t>在</w:t>
      </w:r>
      <w:r>
        <w:rPr>
          <w:spacing w:val="102"/>
          <w:sz w:val="27"/>
          <w:szCs w:val="27"/>
          <w:u w:val="single" w:color="auto"/>
        </w:rPr>
        <w:t xml:space="preserve"> </w:t>
      </w:r>
      <w:r>
        <w:rPr>
          <w:spacing w:val="8"/>
          <w:sz w:val="27"/>
          <w:szCs w:val="27"/>
          <w:u w:val="single" w:color="auto"/>
        </w:rPr>
        <w:t>7</w:t>
      </w:r>
      <w:r>
        <w:rPr>
          <w:spacing w:val="42"/>
          <w:sz w:val="27"/>
          <w:szCs w:val="27"/>
          <w:u w:val="single" w:color="auto"/>
        </w:rPr>
        <w:t xml:space="preserve">  </w:t>
      </w:r>
      <w:r>
        <w:rPr>
          <w:spacing w:val="-95"/>
          <w:sz w:val="27"/>
          <w:szCs w:val="27"/>
        </w:rPr>
        <w:t xml:space="preserve"> </w:t>
      </w:r>
      <w:r>
        <w:rPr>
          <w:spacing w:val="8"/>
          <w:sz w:val="27"/>
          <w:szCs w:val="27"/>
        </w:rPr>
        <w:t>天内将与合同有关的</w:t>
      </w:r>
      <w:r>
        <w:rPr>
          <w:spacing w:val="7"/>
          <w:sz w:val="27"/>
          <w:szCs w:val="27"/>
        </w:rPr>
        <w:t>通知、批准、</w:t>
      </w:r>
      <w:r>
        <w:rPr>
          <w:sz w:val="27"/>
          <w:szCs w:val="27"/>
        </w:rPr>
        <w:t xml:space="preserve"> </w:t>
      </w:r>
      <w:r>
        <w:rPr>
          <w:spacing w:val="8"/>
          <w:sz w:val="27"/>
          <w:szCs w:val="27"/>
        </w:rPr>
        <w:t>证明、证书、指示、指令、要求、请求、同意、意见、确定和决定等书面</w:t>
      </w:r>
      <w:r>
        <w:rPr>
          <w:spacing w:val="4"/>
          <w:sz w:val="27"/>
          <w:szCs w:val="27"/>
        </w:rPr>
        <w:t xml:space="preserve"> 函件送达对方当事人。</w:t>
      </w:r>
    </w:p>
    <w:p w14:paraId="0BBADE64">
      <w:pPr>
        <w:pStyle w:val="2"/>
        <w:spacing w:before="168" w:line="290" w:lineRule="auto"/>
        <w:ind w:left="519" w:right="2731"/>
        <w:rPr>
          <w:sz w:val="27"/>
          <w:szCs w:val="27"/>
        </w:rPr>
      </w:pPr>
      <w:r>
        <w:rPr>
          <w:spacing w:val="3"/>
          <w:sz w:val="27"/>
          <w:szCs w:val="27"/>
        </w:rPr>
        <w:t>1.6.2发包人接收文件的地点：</w:t>
      </w:r>
      <w:r>
        <w:rPr>
          <w:spacing w:val="-37"/>
          <w:sz w:val="27"/>
          <w:szCs w:val="27"/>
        </w:rPr>
        <w:t xml:space="preserve"> </w:t>
      </w:r>
      <w:r>
        <w:rPr>
          <w:spacing w:val="3"/>
          <w:sz w:val="27"/>
          <w:szCs w:val="27"/>
          <w:u w:val="single" w:color="auto"/>
        </w:rPr>
        <w:t>发包人项目部</w:t>
      </w:r>
      <w:r>
        <w:rPr>
          <w:spacing w:val="3"/>
          <w:sz w:val="27"/>
          <w:szCs w:val="27"/>
        </w:rPr>
        <w:t>；</w:t>
      </w:r>
      <w:r>
        <w:rPr>
          <w:sz w:val="27"/>
          <w:szCs w:val="27"/>
        </w:rPr>
        <w:t xml:space="preserve"> 发包人指定的接收人为：</w:t>
      </w:r>
      <w:r>
        <w:rPr>
          <w:spacing w:val="-36"/>
          <w:sz w:val="27"/>
          <w:szCs w:val="27"/>
        </w:rPr>
        <w:t xml:space="preserve"> </w:t>
      </w:r>
      <w:r>
        <w:rPr>
          <w:sz w:val="27"/>
          <w:szCs w:val="27"/>
          <w:u w:val="single" w:color="auto"/>
        </w:rPr>
        <w:t xml:space="preserve">                 </w:t>
      </w:r>
      <w:r>
        <w:rPr>
          <w:spacing w:val="1"/>
          <w:sz w:val="27"/>
          <w:szCs w:val="27"/>
        </w:rPr>
        <w:t xml:space="preserve">   </w:t>
      </w:r>
      <w:r>
        <w:rPr>
          <w:spacing w:val="7"/>
          <w:sz w:val="27"/>
          <w:szCs w:val="27"/>
        </w:rPr>
        <w:t>承包人接收文件的地点：</w:t>
      </w:r>
      <w:r>
        <w:rPr>
          <w:spacing w:val="7"/>
          <w:sz w:val="27"/>
          <w:szCs w:val="27"/>
          <w:u w:val="single" w:color="auto"/>
        </w:rPr>
        <w:t>承包人项目部</w:t>
      </w:r>
      <w:r>
        <w:rPr>
          <w:spacing w:val="7"/>
          <w:sz w:val="27"/>
          <w:szCs w:val="27"/>
        </w:rPr>
        <w:t>；</w:t>
      </w:r>
    </w:p>
    <w:p w14:paraId="4C2B68B9">
      <w:pPr>
        <w:pStyle w:val="2"/>
        <w:spacing w:before="148" w:line="219" w:lineRule="auto"/>
        <w:ind w:left="519"/>
        <w:rPr>
          <w:sz w:val="27"/>
          <w:szCs w:val="27"/>
        </w:rPr>
      </w:pPr>
      <w:r>
        <w:rPr>
          <w:spacing w:val="4"/>
          <w:sz w:val="27"/>
          <w:szCs w:val="27"/>
        </w:rPr>
        <w:t>承包人指定的接收人为：</w:t>
      </w:r>
      <w:r>
        <w:rPr>
          <w:spacing w:val="-53"/>
          <w:sz w:val="27"/>
          <w:szCs w:val="27"/>
        </w:rPr>
        <w:t xml:space="preserve"> </w:t>
      </w:r>
      <w:r>
        <w:rPr>
          <w:spacing w:val="4"/>
          <w:sz w:val="27"/>
          <w:szCs w:val="27"/>
          <w:u w:val="single" w:color="auto"/>
        </w:rPr>
        <w:t>本工程项目经理</w:t>
      </w:r>
      <w:r>
        <w:rPr>
          <w:spacing w:val="4"/>
          <w:sz w:val="27"/>
          <w:szCs w:val="27"/>
        </w:rPr>
        <w:t>。</w:t>
      </w:r>
    </w:p>
    <w:p w14:paraId="1E956220">
      <w:pPr>
        <w:pStyle w:val="2"/>
        <w:spacing w:before="151" w:line="308" w:lineRule="auto"/>
        <w:ind w:left="519" w:right="2710"/>
        <w:rPr>
          <w:sz w:val="27"/>
          <w:szCs w:val="27"/>
        </w:rPr>
      </w:pPr>
      <w:r>
        <w:rPr>
          <w:spacing w:val="2"/>
          <w:sz w:val="27"/>
          <w:szCs w:val="27"/>
        </w:rPr>
        <w:t>监理人接收文件的地点：</w:t>
      </w:r>
      <w:r>
        <w:rPr>
          <w:spacing w:val="2"/>
          <w:sz w:val="27"/>
          <w:szCs w:val="27"/>
          <w:u w:val="single" w:color="auto"/>
        </w:rPr>
        <w:t>项目部监理人办公室</w:t>
      </w:r>
      <w:r>
        <w:rPr>
          <w:spacing w:val="2"/>
          <w:sz w:val="27"/>
          <w:szCs w:val="27"/>
        </w:rPr>
        <w:t>：</w:t>
      </w:r>
      <w:r>
        <w:rPr>
          <w:spacing w:val="11"/>
          <w:sz w:val="27"/>
          <w:szCs w:val="27"/>
        </w:rPr>
        <w:t xml:space="preserve"> </w:t>
      </w:r>
      <w:r>
        <w:rPr>
          <w:spacing w:val="9"/>
          <w:sz w:val="27"/>
          <w:szCs w:val="27"/>
        </w:rPr>
        <w:t>监理人指定的接收人为：</w:t>
      </w:r>
      <w:r>
        <w:rPr>
          <w:spacing w:val="9"/>
          <w:sz w:val="27"/>
          <w:szCs w:val="27"/>
          <w:u w:val="single" w:color="auto"/>
        </w:rPr>
        <w:t>总监理工程师</w:t>
      </w:r>
      <w:r>
        <w:rPr>
          <w:spacing w:val="9"/>
          <w:sz w:val="27"/>
          <w:szCs w:val="27"/>
        </w:rPr>
        <w:t>。</w:t>
      </w:r>
    </w:p>
    <w:p w14:paraId="19AEC1D6">
      <w:pPr>
        <w:pStyle w:val="2"/>
        <w:spacing w:before="39" w:line="219" w:lineRule="auto"/>
        <w:ind w:left="519"/>
        <w:rPr>
          <w:sz w:val="27"/>
          <w:szCs w:val="27"/>
        </w:rPr>
      </w:pPr>
      <w:r>
        <w:rPr>
          <w:spacing w:val="25"/>
          <w:sz w:val="27"/>
          <w:szCs w:val="27"/>
        </w:rPr>
        <w:t>1.7交通运输</w:t>
      </w:r>
    </w:p>
    <w:p w14:paraId="412F2AAE">
      <w:pPr>
        <w:pStyle w:val="2"/>
        <w:spacing w:before="160" w:line="219" w:lineRule="auto"/>
        <w:ind w:left="519"/>
        <w:rPr>
          <w:sz w:val="27"/>
          <w:szCs w:val="27"/>
        </w:rPr>
      </w:pPr>
      <w:r>
        <w:rPr>
          <w:spacing w:val="11"/>
          <w:sz w:val="27"/>
          <w:szCs w:val="27"/>
        </w:rPr>
        <w:t>1.7.</w:t>
      </w:r>
      <w:r>
        <w:rPr>
          <w:spacing w:val="-60"/>
          <w:sz w:val="27"/>
          <w:szCs w:val="27"/>
        </w:rPr>
        <w:t xml:space="preserve"> </w:t>
      </w:r>
      <w:r>
        <w:rPr>
          <w:spacing w:val="11"/>
          <w:sz w:val="27"/>
          <w:szCs w:val="27"/>
        </w:rPr>
        <w:t>1出入现场的权利：</w:t>
      </w:r>
      <w:r>
        <w:rPr>
          <w:spacing w:val="11"/>
          <w:sz w:val="27"/>
          <w:szCs w:val="27"/>
          <w:u w:val="single" w:color="auto"/>
        </w:rPr>
        <w:t>执行通用条款</w:t>
      </w:r>
      <w:r>
        <w:rPr>
          <w:spacing w:val="11"/>
          <w:sz w:val="27"/>
          <w:szCs w:val="27"/>
        </w:rPr>
        <w:t>。</w:t>
      </w:r>
    </w:p>
    <w:p w14:paraId="58BDAFD9">
      <w:pPr>
        <w:pStyle w:val="2"/>
        <w:spacing w:before="140" w:line="219" w:lineRule="auto"/>
        <w:ind w:left="519"/>
        <w:rPr>
          <w:sz w:val="27"/>
          <w:szCs w:val="27"/>
        </w:rPr>
      </w:pPr>
      <w:r>
        <w:rPr>
          <w:spacing w:val="21"/>
          <w:sz w:val="27"/>
          <w:szCs w:val="27"/>
        </w:rPr>
        <w:t>1.7.2场内交通</w:t>
      </w:r>
    </w:p>
    <w:p w14:paraId="3493ECB5">
      <w:pPr>
        <w:spacing w:line="219" w:lineRule="auto"/>
        <w:rPr>
          <w:sz w:val="27"/>
          <w:szCs w:val="27"/>
        </w:rPr>
        <w:sectPr>
          <w:footerReference r:id="rId9" w:type="default"/>
          <w:pgSz w:w="11910" w:h="16840"/>
          <w:pgMar w:top="1431" w:right="1535" w:bottom="1030" w:left="1420" w:header="0" w:footer="902" w:gutter="0"/>
          <w:cols w:space="720" w:num="1"/>
        </w:sectPr>
      </w:pPr>
    </w:p>
    <w:p w14:paraId="7878D1D0">
      <w:pPr>
        <w:pStyle w:val="2"/>
        <w:spacing w:before="270" w:line="219" w:lineRule="auto"/>
        <w:ind w:left="539"/>
        <w:rPr>
          <w:sz w:val="28"/>
          <w:szCs w:val="28"/>
        </w:rPr>
      </w:pPr>
      <w:r>
        <w:rPr>
          <w:spacing w:val="-4"/>
          <w:sz w:val="28"/>
          <w:szCs w:val="28"/>
        </w:rPr>
        <w:t>关于场外交通和场内交通的边界的约定：</w:t>
      </w:r>
      <w:r>
        <w:rPr>
          <w:spacing w:val="-4"/>
          <w:sz w:val="28"/>
          <w:szCs w:val="28"/>
          <w:u w:val="single" w:color="auto"/>
        </w:rPr>
        <w:t>项目施工现场大门为界</w:t>
      </w:r>
      <w:r>
        <w:rPr>
          <w:spacing w:val="-4"/>
          <w:sz w:val="28"/>
          <w:szCs w:val="28"/>
        </w:rPr>
        <w:t>。</w:t>
      </w:r>
    </w:p>
    <w:p w14:paraId="21FDE0CA">
      <w:pPr>
        <w:pStyle w:val="2"/>
        <w:spacing w:before="136" w:line="297" w:lineRule="auto"/>
        <w:ind w:right="342" w:firstLine="539"/>
        <w:rPr>
          <w:sz w:val="28"/>
          <w:szCs w:val="28"/>
        </w:rPr>
      </w:pPr>
      <w:r>
        <w:rPr>
          <w:spacing w:val="-4"/>
          <w:sz w:val="28"/>
          <w:szCs w:val="28"/>
        </w:rPr>
        <w:t>关于发包人向承包人免费提供满足工程施工需要的场内</w:t>
      </w:r>
      <w:r>
        <w:rPr>
          <w:spacing w:val="-5"/>
          <w:sz w:val="28"/>
          <w:szCs w:val="28"/>
        </w:rPr>
        <w:t>道路和交通</w:t>
      </w:r>
      <w:r>
        <w:rPr>
          <w:sz w:val="28"/>
          <w:szCs w:val="28"/>
        </w:rPr>
        <w:t xml:space="preserve"> </w:t>
      </w:r>
      <w:r>
        <w:rPr>
          <w:spacing w:val="-4"/>
          <w:sz w:val="28"/>
          <w:szCs w:val="28"/>
        </w:rPr>
        <w:t>设施的约定：</w:t>
      </w:r>
      <w:r>
        <w:rPr>
          <w:spacing w:val="-4"/>
          <w:sz w:val="28"/>
          <w:szCs w:val="28"/>
          <w:u w:val="single" w:color="auto"/>
        </w:rPr>
        <w:t>执行通用条款</w:t>
      </w:r>
      <w:r>
        <w:rPr>
          <w:spacing w:val="-4"/>
          <w:sz w:val="28"/>
          <w:szCs w:val="28"/>
        </w:rPr>
        <w:t>。</w:t>
      </w:r>
    </w:p>
    <w:p w14:paraId="755D567C">
      <w:pPr>
        <w:pStyle w:val="2"/>
        <w:spacing w:before="30" w:line="219" w:lineRule="auto"/>
        <w:ind w:left="539"/>
        <w:rPr>
          <w:sz w:val="28"/>
          <w:szCs w:val="28"/>
        </w:rPr>
      </w:pPr>
      <w:r>
        <w:rPr>
          <w:sz w:val="28"/>
          <w:szCs w:val="28"/>
        </w:rPr>
        <w:t>1.7.3超大件和超重件的运输</w:t>
      </w:r>
    </w:p>
    <w:p w14:paraId="2A7786E7">
      <w:pPr>
        <w:pStyle w:val="2"/>
        <w:spacing w:before="137" w:line="330" w:lineRule="auto"/>
        <w:ind w:right="308" w:firstLine="539"/>
        <w:rPr>
          <w:sz w:val="24"/>
          <w:szCs w:val="24"/>
        </w:rPr>
      </w:pPr>
      <w:r>
        <w:rPr>
          <w:spacing w:val="-3"/>
          <w:sz w:val="28"/>
          <w:szCs w:val="28"/>
        </w:rPr>
        <w:t>运输超大件或超重件所需的道路和桥梁临时加固改造费用和其他有</w:t>
      </w:r>
      <w:r>
        <w:rPr>
          <w:sz w:val="28"/>
          <w:szCs w:val="28"/>
        </w:rPr>
        <w:t xml:space="preserve"> </w:t>
      </w:r>
      <w:r>
        <w:rPr>
          <w:spacing w:val="-16"/>
          <w:sz w:val="24"/>
          <w:szCs w:val="24"/>
        </w:rPr>
        <w:t>关</w:t>
      </w:r>
      <w:r>
        <w:rPr>
          <w:spacing w:val="-38"/>
          <w:sz w:val="24"/>
          <w:szCs w:val="24"/>
        </w:rPr>
        <w:t xml:space="preserve"> </w:t>
      </w:r>
      <w:r>
        <w:rPr>
          <w:spacing w:val="-16"/>
          <w:sz w:val="24"/>
          <w:szCs w:val="24"/>
        </w:rPr>
        <w:t>费</w:t>
      </w:r>
      <w:r>
        <w:rPr>
          <w:spacing w:val="-52"/>
          <w:sz w:val="24"/>
          <w:szCs w:val="24"/>
        </w:rPr>
        <w:t xml:space="preserve"> </w:t>
      </w:r>
      <w:r>
        <w:rPr>
          <w:spacing w:val="-16"/>
          <w:sz w:val="24"/>
          <w:szCs w:val="24"/>
        </w:rPr>
        <w:t>用</w:t>
      </w:r>
      <w:r>
        <w:rPr>
          <w:spacing w:val="-24"/>
          <w:sz w:val="24"/>
          <w:szCs w:val="24"/>
        </w:rPr>
        <w:t xml:space="preserve"> </w:t>
      </w:r>
      <w:r>
        <w:rPr>
          <w:spacing w:val="-16"/>
          <w:sz w:val="24"/>
          <w:szCs w:val="24"/>
        </w:rPr>
        <w:t>由</w:t>
      </w:r>
      <w:r>
        <w:rPr>
          <w:spacing w:val="-16"/>
          <w:sz w:val="24"/>
          <w:szCs w:val="24"/>
          <w:u w:val="single" w:color="auto"/>
        </w:rPr>
        <w:t>承</w:t>
      </w:r>
      <w:r>
        <w:rPr>
          <w:spacing w:val="-46"/>
          <w:sz w:val="24"/>
          <w:szCs w:val="24"/>
          <w:u w:val="single" w:color="auto"/>
        </w:rPr>
        <w:t xml:space="preserve"> </w:t>
      </w:r>
      <w:r>
        <w:rPr>
          <w:spacing w:val="-16"/>
          <w:sz w:val="24"/>
          <w:szCs w:val="24"/>
          <w:u w:val="single" w:color="auto"/>
        </w:rPr>
        <w:t>包</w:t>
      </w:r>
      <w:r>
        <w:rPr>
          <w:spacing w:val="-44"/>
          <w:sz w:val="24"/>
          <w:szCs w:val="24"/>
          <w:u w:val="single" w:color="auto"/>
        </w:rPr>
        <w:t xml:space="preserve"> </w:t>
      </w:r>
      <w:r>
        <w:rPr>
          <w:spacing w:val="-16"/>
          <w:sz w:val="24"/>
          <w:szCs w:val="24"/>
          <w:u w:val="single" w:color="auto"/>
        </w:rPr>
        <w:t>人</w:t>
      </w:r>
      <w:r>
        <w:rPr>
          <w:spacing w:val="-16"/>
          <w:sz w:val="24"/>
          <w:szCs w:val="24"/>
        </w:rPr>
        <w:t>承</w:t>
      </w:r>
      <w:r>
        <w:rPr>
          <w:spacing w:val="-58"/>
          <w:sz w:val="24"/>
          <w:szCs w:val="24"/>
        </w:rPr>
        <w:t xml:space="preserve"> </w:t>
      </w:r>
      <w:r>
        <w:rPr>
          <w:spacing w:val="-16"/>
          <w:sz w:val="24"/>
          <w:szCs w:val="24"/>
        </w:rPr>
        <w:t>担。</w:t>
      </w:r>
    </w:p>
    <w:p w14:paraId="51EF5D9A">
      <w:pPr>
        <w:pStyle w:val="2"/>
        <w:spacing w:line="219" w:lineRule="auto"/>
        <w:ind w:left="539"/>
        <w:rPr>
          <w:sz w:val="28"/>
          <w:szCs w:val="28"/>
        </w:rPr>
      </w:pPr>
      <w:r>
        <w:rPr>
          <w:spacing w:val="11"/>
          <w:sz w:val="28"/>
          <w:szCs w:val="28"/>
        </w:rPr>
        <w:t>1.8知识产权</w:t>
      </w:r>
    </w:p>
    <w:p w14:paraId="77784392">
      <w:pPr>
        <w:pStyle w:val="2"/>
        <w:spacing w:before="148" w:line="301" w:lineRule="auto"/>
        <w:ind w:right="39" w:firstLine="539"/>
        <w:rPr>
          <w:sz w:val="28"/>
          <w:szCs w:val="28"/>
        </w:rPr>
      </w:pPr>
      <w:r>
        <w:rPr>
          <w:spacing w:val="1"/>
          <w:sz w:val="28"/>
          <w:szCs w:val="28"/>
        </w:rPr>
        <w:t>1.8.1关于发包人提供给承包人的图纸、发包人为实施工程自行编制</w:t>
      </w:r>
      <w:r>
        <w:rPr>
          <w:spacing w:val="11"/>
          <w:sz w:val="28"/>
          <w:szCs w:val="28"/>
        </w:rPr>
        <w:t xml:space="preserve"> </w:t>
      </w:r>
      <w:r>
        <w:rPr>
          <w:spacing w:val="5"/>
          <w:sz w:val="28"/>
          <w:szCs w:val="28"/>
        </w:rPr>
        <w:t xml:space="preserve">或委托编制的技术规范以及反映发包人关于合同要求或其他类似性质的 </w:t>
      </w:r>
      <w:r>
        <w:rPr>
          <w:spacing w:val="-3"/>
          <w:sz w:val="28"/>
          <w:szCs w:val="28"/>
        </w:rPr>
        <w:t>文件的著作权的归属：</w:t>
      </w:r>
      <w:r>
        <w:rPr>
          <w:spacing w:val="-3"/>
          <w:sz w:val="28"/>
          <w:szCs w:val="28"/>
          <w:u w:val="single" w:color="auto"/>
        </w:rPr>
        <w:t>执行通用条款</w:t>
      </w:r>
      <w:r>
        <w:rPr>
          <w:spacing w:val="-3"/>
          <w:sz w:val="28"/>
          <w:szCs w:val="28"/>
        </w:rPr>
        <w:t>。</w:t>
      </w:r>
    </w:p>
    <w:p w14:paraId="3EAE30BE">
      <w:pPr>
        <w:pStyle w:val="2"/>
        <w:spacing w:before="69" w:line="219" w:lineRule="auto"/>
        <w:rPr>
          <w:sz w:val="28"/>
          <w:szCs w:val="28"/>
        </w:rPr>
      </w:pPr>
      <w:r>
        <w:rPr>
          <w:spacing w:val="-3"/>
          <w:sz w:val="28"/>
          <w:szCs w:val="28"/>
        </w:rPr>
        <w:t>关于发包人提供的上述文件的使用限制的要求：</w:t>
      </w:r>
      <w:r>
        <w:rPr>
          <w:spacing w:val="-3"/>
          <w:sz w:val="28"/>
          <w:szCs w:val="28"/>
          <w:u w:val="single" w:color="auto"/>
        </w:rPr>
        <w:t>执行通用条款</w:t>
      </w:r>
      <w:r>
        <w:rPr>
          <w:spacing w:val="-3"/>
          <w:sz w:val="28"/>
          <w:szCs w:val="28"/>
        </w:rPr>
        <w:t>。</w:t>
      </w:r>
    </w:p>
    <w:p w14:paraId="301196C3">
      <w:pPr>
        <w:pStyle w:val="2"/>
        <w:spacing w:before="119" w:line="290" w:lineRule="auto"/>
        <w:ind w:right="59" w:firstLine="539"/>
        <w:rPr>
          <w:sz w:val="28"/>
          <w:szCs w:val="28"/>
        </w:rPr>
      </w:pPr>
      <w:r>
        <w:rPr>
          <w:spacing w:val="1"/>
          <w:sz w:val="28"/>
          <w:szCs w:val="28"/>
        </w:rPr>
        <w:t>1.8.2关于承包人为实施工程所编制文件的著</w:t>
      </w:r>
      <w:r>
        <w:rPr>
          <w:sz w:val="28"/>
          <w:szCs w:val="28"/>
        </w:rPr>
        <w:t>作权的归属：</w:t>
      </w:r>
      <w:r>
        <w:rPr>
          <w:sz w:val="28"/>
          <w:szCs w:val="28"/>
          <w:u w:val="single" w:color="auto"/>
        </w:rPr>
        <w:t>执行通用</w:t>
      </w:r>
      <w:r>
        <w:rPr>
          <w:sz w:val="28"/>
          <w:szCs w:val="28"/>
        </w:rPr>
        <w:t xml:space="preserve"> </w:t>
      </w:r>
      <w:r>
        <w:rPr>
          <w:spacing w:val="-5"/>
          <w:sz w:val="28"/>
          <w:szCs w:val="28"/>
          <w:u w:val="single" w:color="auto"/>
        </w:rPr>
        <w:t>条款</w:t>
      </w:r>
      <w:r>
        <w:rPr>
          <w:spacing w:val="-5"/>
          <w:sz w:val="28"/>
          <w:szCs w:val="28"/>
        </w:rPr>
        <w:t>。</w:t>
      </w:r>
    </w:p>
    <w:p w14:paraId="252EBC10">
      <w:pPr>
        <w:pStyle w:val="2"/>
        <w:spacing w:before="69" w:line="219" w:lineRule="auto"/>
        <w:ind w:left="539"/>
        <w:rPr>
          <w:sz w:val="28"/>
          <w:szCs w:val="28"/>
        </w:rPr>
      </w:pPr>
      <w:r>
        <w:rPr>
          <w:spacing w:val="-4"/>
          <w:sz w:val="28"/>
          <w:szCs w:val="28"/>
        </w:rPr>
        <w:t>关于承包人提供的上述文件的使用限制的要求：</w:t>
      </w:r>
      <w:r>
        <w:rPr>
          <w:spacing w:val="-4"/>
          <w:sz w:val="28"/>
          <w:szCs w:val="28"/>
          <w:u w:val="single" w:color="auto"/>
        </w:rPr>
        <w:t>执行通用条款</w:t>
      </w:r>
      <w:r>
        <w:rPr>
          <w:spacing w:val="-4"/>
          <w:sz w:val="28"/>
          <w:szCs w:val="28"/>
        </w:rPr>
        <w:t>。</w:t>
      </w:r>
    </w:p>
    <w:p w14:paraId="00A9617A">
      <w:pPr>
        <w:pStyle w:val="2"/>
        <w:spacing w:before="128" w:line="319" w:lineRule="auto"/>
        <w:ind w:right="48" w:firstLine="539"/>
        <w:rPr>
          <w:sz w:val="24"/>
          <w:szCs w:val="24"/>
        </w:rPr>
      </w:pPr>
      <w:r>
        <w:rPr>
          <w:spacing w:val="1"/>
          <w:sz w:val="28"/>
          <w:szCs w:val="28"/>
        </w:rPr>
        <w:t xml:space="preserve">1.8.3承包人在施工过程中所采用的专利、专有技术、技术秘密的使 </w:t>
      </w:r>
      <w:r>
        <w:rPr>
          <w:spacing w:val="33"/>
          <w:sz w:val="24"/>
          <w:szCs w:val="24"/>
        </w:rPr>
        <w:t>用费的承担方式</w:t>
      </w:r>
      <w:r>
        <w:rPr>
          <w:spacing w:val="33"/>
          <w:sz w:val="24"/>
          <w:szCs w:val="24"/>
          <w:u w:val="single" w:color="auto"/>
        </w:rPr>
        <w:t>执行通用条款</w:t>
      </w:r>
      <w:r>
        <w:rPr>
          <w:spacing w:val="33"/>
          <w:sz w:val="24"/>
          <w:szCs w:val="24"/>
        </w:rPr>
        <w:t>。</w:t>
      </w:r>
    </w:p>
    <w:p w14:paraId="1C5FCF52">
      <w:pPr>
        <w:pStyle w:val="2"/>
        <w:spacing w:before="23" w:line="219" w:lineRule="auto"/>
        <w:ind w:left="539"/>
        <w:rPr>
          <w:sz w:val="28"/>
          <w:szCs w:val="28"/>
        </w:rPr>
      </w:pPr>
      <w:r>
        <w:rPr>
          <w:spacing w:val="5"/>
          <w:sz w:val="28"/>
          <w:szCs w:val="28"/>
        </w:rPr>
        <w:t>1.9工程量清单错误的修正</w:t>
      </w:r>
    </w:p>
    <w:p w14:paraId="73609B6C">
      <w:pPr>
        <w:pStyle w:val="2"/>
        <w:spacing w:before="155" w:line="216" w:lineRule="auto"/>
        <w:ind w:left="539"/>
        <w:rPr>
          <w:sz w:val="28"/>
          <w:szCs w:val="28"/>
        </w:rPr>
      </w:pPr>
      <w:r>
        <w:rPr>
          <w:spacing w:val="-1"/>
          <w:sz w:val="28"/>
          <w:szCs w:val="28"/>
        </w:rPr>
        <w:t>出现工程量清单错误时，是否调整合同价格：</w:t>
      </w:r>
      <w:r>
        <w:rPr>
          <w:spacing w:val="-1"/>
          <w:sz w:val="28"/>
          <w:szCs w:val="28"/>
          <w:u w:val="single" w:color="auto"/>
        </w:rPr>
        <w:t>是</w:t>
      </w:r>
      <w:r>
        <w:rPr>
          <w:spacing w:val="2"/>
          <w:sz w:val="28"/>
          <w:szCs w:val="28"/>
          <w:u w:val="single" w:color="auto"/>
        </w:rPr>
        <w:t xml:space="preserve">     </w:t>
      </w:r>
    </w:p>
    <w:p w14:paraId="47CCD4E1">
      <w:pPr>
        <w:spacing w:line="60" w:lineRule="exact"/>
        <w:ind w:left="6999"/>
        <w:rPr>
          <w:rFonts w:ascii="Arial" w:hAnsi="Arial" w:eastAsia="Arial" w:cs="Arial"/>
          <w:sz w:val="8"/>
          <w:szCs w:val="8"/>
        </w:rPr>
      </w:pPr>
      <w:r>
        <w:rPr>
          <w:rFonts w:ascii="Arial" w:hAnsi="Arial" w:eastAsia="Arial" w:cs="Arial"/>
          <w:sz w:val="8"/>
          <w:szCs w:val="8"/>
        </w:rPr>
        <w:t>o</w:t>
      </w:r>
    </w:p>
    <w:p w14:paraId="1AB4B3B0">
      <w:pPr>
        <w:pStyle w:val="2"/>
        <w:spacing w:before="13" w:line="218" w:lineRule="auto"/>
        <w:ind w:left="539"/>
        <w:rPr>
          <w:sz w:val="28"/>
          <w:szCs w:val="28"/>
        </w:rPr>
      </w:pPr>
      <w:r>
        <w:rPr>
          <w:spacing w:val="-17"/>
          <w:sz w:val="30"/>
          <w:szCs w:val="30"/>
        </w:rPr>
        <w:t>允许调整合同价格的工程量偏差范围：</w:t>
      </w:r>
      <w:r>
        <w:rPr>
          <w:spacing w:val="-17"/>
          <w:sz w:val="28"/>
          <w:szCs w:val="28"/>
          <w:u w:val="single" w:color="auto"/>
        </w:rPr>
        <w:t>工程量据实调整</w:t>
      </w:r>
      <w:r>
        <w:rPr>
          <w:spacing w:val="-17"/>
          <w:sz w:val="28"/>
          <w:szCs w:val="28"/>
        </w:rPr>
        <w:t>。</w:t>
      </w:r>
    </w:p>
    <w:p w14:paraId="24C55A26">
      <w:pPr>
        <w:pStyle w:val="2"/>
        <w:spacing w:before="159" w:line="220" w:lineRule="auto"/>
        <w:outlineLvl w:val="1"/>
        <w:rPr>
          <w:sz w:val="28"/>
          <w:szCs w:val="28"/>
        </w:rPr>
      </w:pPr>
      <w:bookmarkStart w:id="54" w:name="bookmark18"/>
      <w:bookmarkEnd w:id="54"/>
      <w:r>
        <w:rPr>
          <w:spacing w:val="16"/>
          <w:sz w:val="28"/>
          <w:szCs w:val="28"/>
        </w:rPr>
        <w:t>2</w:t>
      </w:r>
      <w:r>
        <w:rPr>
          <w:spacing w:val="-80"/>
          <w:sz w:val="28"/>
          <w:szCs w:val="28"/>
        </w:rPr>
        <w:t xml:space="preserve"> </w:t>
      </w:r>
      <w:r>
        <w:rPr>
          <w:spacing w:val="16"/>
          <w:sz w:val="28"/>
          <w:szCs w:val="28"/>
        </w:rPr>
        <w:t>.发包人</w:t>
      </w:r>
    </w:p>
    <w:p w14:paraId="0A7165E7">
      <w:pPr>
        <w:pStyle w:val="2"/>
        <w:spacing w:before="155" w:line="325" w:lineRule="auto"/>
        <w:ind w:left="539" w:right="6419"/>
        <w:rPr>
          <w:sz w:val="24"/>
          <w:szCs w:val="24"/>
        </w:rPr>
      </w:pPr>
      <w:r>
        <w:rPr>
          <w:spacing w:val="12"/>
          <w:sz w:val="28"/>
          <w:szCs w:val="28"/>
        </w:rPr>
        <w:t>2.1发包人代表</w:t>
      </w:r>
      <w:r>
        <w:rPr>
          <w:spacing w:val="6"/>
          <w:sz w:val="28"/>
          <w:szCs w:val="28"/>
        </w:rPr>
        <w:t xml:space="preserve"> </w:t>
      </w:r>
      <w:r>
        <w:rPr>
          <w:spacing w:val="21"/>
          <w:sz w:val="24"/>
          <w:szCs w:val="24"/>
        </w:rPr>
        <w:t>发包人代表：</w:t>
      </w:r>
    </w:p>
    <w:p w14:paraId="6CAC290E">
      <w:pPr>
        <w:pStyle w:val="2"/>
        <w:spacing w:before="13" w:line="318" w:lineRule="auto"/>
        <w:ind w:left="539" w:right="523"/>
        <w:rPr>
          <w:rFonts w:ascii="Times New Roman" w:hAnsi="Times New Roman" w:eastAsia="Times New Roman" w:cs="Times New Roman"/>
          <w:sz w:val="24"/>
          <w:szCs w:val="24"/>
        </w:rPr>
      </w:pPr>
      <w:r>
        <w:rPr>
          <w:spacing w:val="-8"/>
          <w:position w:val="1"/>
          <w:sz w:val="28"/>
          <w:szCs w:val="28"/>
        </w:rPr>
        <w:t>姓</w:t>
      </w:r>
      <w:r>
        <w:rPr>
          <w:spacing w:val="36"/>
          <w:position w:val="1"/>
          <w:sz w:val="28"/>
          <w:szCs w:val="28"/>
        </w:rPr>
        <w:t xml:space="preserve">   </w:t>
      </w:r>
      <w:r>
        <w:rPr>
          <w:spacing w:val="-8"/>
          <w:position w:val="1"/>
          <w:sz w:val="28"/>
          <w:szCs w:val="28"/>
        </w:rPr>
        <w:t>名</w:t>
      </w:r>
      <w:r>
        <w:rPr>
          <w:spacing w:val="-62"/>
          <w:position w:val="1"/>
          <w:sz w:val="28"/>
          <w:szCs w:val="28"/>
        </w:rPr>
        <w:t xml:space="preserve"> </w:t>
      </w:r>
      <w:r>
        <w:rPr>
          <w:spacing w:val="-8"/>
          <w:position w:val="1"/>
          <w:sz w:val="28"/>
          <w:szCs w:val="28"/>
        </w:rPr>
        <w:t>：</w:t>
      </w:r>
      <w:r>
        <w:rPr>
          <w:spacing w:val="22"/>
          <w:sz w:val="28"/>
          <w:szCs w:val="28"/>
          <w:u w:val="single" w:color="auto"/>
        </w:rPr>
        <w:t xml:space="preserve">    </w:t>
      </w:r>
      <w:r>
        <w:rPr>
          <w:spacing w:val="-8"/>
          <w:sz w:val="28"/>
          <w:szCs w:val="28"/>
          <w:u w:val="single" w:color="auto"/>
        </w:rPr>
        <w:t>叶</w:t>
      </w:r>
      <w:r>
        <w:rPr>
          <w:spacing w:val="41"/>
          <w:sz w:val="28"/>
          <w:szCs w:val="28"/>
          <w:u w:val="single" w:color="auto"/>
        </w:rPr>
        <w:t xml:space="preserve"> </w:t>
      </w:r>
      <w:r>
        <w:rPr>
          <w:spacing w:val="-8"/>
          <w:sz w:val="28"/>
          <w:szCs w:val="28"/>
          <w:u w:val="single" w:color="auto"/>
        </w:rPr>
        <w:t>超</w:t>
      </w:r>
      <w:r>
        <w:rPr>
          <w:spacing w:val="15"/>
          <w:sz w:val="28"/>
          <w:szCs w:val="28"/>
          <w:u w:val="single" w:color="auto"/>
        </w:rPr>
        <w:t xml:space="preserve">    </w:t>
      </w:r>
      <w:r>
        <w:rPr>
          <w:spacing w:val="-8"/>
          <w:sz w:val="28"/>
          <w:szCs w:val="28"/>
        </w:rPr>
        <w:t xml:space="preserve">  </w:t>
      </w:r>
      <w:r>
        <w:rPr>
          <w:spacing w:val="-8"/>
          <w:sz w:val="24"/>
          <w:szCs w:val="24"/>
        </w:rPr>
        <w:t>身份证号：</w:t>
      </w:r>
      <w:r>
        <w:rPr>
          <w:spacing w:val="29"/>
          <w:sz w:val="24"/>
          <w:szCs w:val="24"/>
        </w:rPr>
        <w:t xml:space="preserve"> </w:t>
      </w:r>
      <w:r>
        <w:rPr>
          <w:spacing w:val="3"/>
          <w:sz w:val="24"/>
          <w:szCs w:val="24"/>
          <w:u w:val="single" w:color="auto"/>
        </w:rPr>
        <w:t xml:space="preserve">                       </w:t>
      </w:r>
      <w:r>
        <w:rPr>
          <w:spacing w:val="1"/>
          <w:sz w:val="24"/>
          <w:szCs w:val="24"/>
        </w:rPr>
        <w:t xml:space="preserve"> </w:t>
      </w:r>
      <w:r>
        <w:rPr>
          <w:spacing w:val="-2"/>
          <w:sz w:val="24"/>
          <w:szCs w:val="24"/>
        </w:rPr>
        <w:t>职</w:t>
      </w:r>
      <w:r>
        <w:rPr>
          <w:spacing w:val="15"/>
          <w:sz w:val="24"/>
          <w:szCs w:val="24"/>
        </w:rPr>
        <w:t xml:space="preserve">    </w:t>
      </w:r>
      <w:r>
        <w:rPr>
          <w:spacing w:val="-2"/>
          <w:sz w:val="24"/>
          <w:szCs w:val="24"/>
        </w:rPr>
        <w:t>务 ：</w:t>
      </w:r>
      <w:r>
        <w:rPr>
          <w:spacing w:val="-2"/>
          <w:sz w:val="24"/>
          <w:szCs w:val="24"/>
          <w:u w:val="single" w:color="auto"/>
        </w:rPr>
        <w:t xml:space="preserve">                 </w:t>
      </w:r>
      <w:r>
        <w:rPr>
          <w:spacing w:val="15"/>
          <w:sz w:val="24"/>
          <w:szCs w:val="24"/>
        </w:rPr>
        <w:t xml:space="preserve">  </w:t>
      </w:r>
      <w:r>
        <w:rPr>
          <w:spacing w:val="-2"/>
          <w:sz w:val="24"/>
          <w:szCs w:val="24"/>
        </w:rPr>
        <w:t xml:space="preserve">联系电话：  </w:t>
      </w:r>
      <w:r>
        <w:rPr>
          <w:rFonts w:ascii="Times New Roman" w:hAnsi="Times New Roman" w:eastAsia="Times New Roman" w:cs="Times New Roman"/>
          <w:spacing w:val="-2"/>
          <w:sz w:val="24"/>
          <w:szCs w:val="24"/>
          <w:u w:val="single" w:color="auto"/>
        </w:rPr>
        <w:t xml:space="preserve">          18738602469           </w:t>
      </w:r>
      <w:r>
        <w:rPr>
          <w:rFonts w:ascii="Times New Roman" w:hAnsi="Times New Roman" w:eastAsia="Times New Roman" w:cs="Times New Roman"/>
          <w:spacing w:val="-3"/>
          <w:sz w:val="24"/>
          <w:szCs w:val="24"/>
          <w:u w:val="single" w:color="auto"/>
        </w:rPr>
        <w:t xml:space="preserve">    </w:t>
      </w:r>
    </w:p>
    <w:p w14:paraId="0EDCE53A">
      <w:pPr>
        <w:pStyle w:val="2"/>
        <w:spacing w:before="74" w:line="219" w:lineRule="auto"/>
        <w:ind w:left="539"/>
        <w:rPr>
          <w:sz w:val="24"/>
          <w:szCs w:val="24"/>
        </w:rPr>
      </w:pPr>
      <w:r>
        <w:rPr>
          <w:spacing w:val="-3"/>
          <w:sz w:val="24"/>
          <w:szCs w:val="24"/>
        </w:rPr>
        <w:t>电子信箱：</w:t>
      </w:r>
      <w:r>
        <w:rPr>
          <w:spacing w:val="80"/>
          <w:sz w:val="24"/>
          <w:szCs w:val="24"/>
        </w:rPr>
        <w:t xml:space="preserve"> </w:t>
      </w:r>
      <w:r>
        <w:rPr>
          <w:spacing w:val="4"/>
          <w:sz w:val="24"/>
          <w:szCs w:val="24"/>
          <w:u w:val="single" w:color="auto"/>
        </w:rPr>
        <w:t xml:space="preserve">                </w:t>
      </w:r>
      <w:r>
        <w:rPr>
          <w:spacing w:val="22"/>
          <w:sz w:val="24"/>
          <w:szCs w:val="24"/>
        </w:rPr>
        <w:t xml:space="preserve">  </w:t>
      </w:r>
      <w:r>
        <w:rPr>
          <w:spacing w:val="-3"/>
          <w:sz w:val="24"/>
          <w:szCs w:val="24"/>
        </w:rPr>
        <w:t>通信地址：</w:t>
      </w:r>
      <w:r>
        <w:rPr>
          <w:spacing w:val="40"/>
          <w:sz w:val="24"/>
          <w:szCs w:val="24"/>
        </w:rPr>
        <w:t xml:space="preserve"> </w:t>
      </w:r>
      <w:r>
        <w:rPr>
          <w:sz w:val="24"/>
          <w:szCs w:val="24"/>
          <w:u w:val="single" w:color="auto"/>
        </w:rPr>
        <w:t xml:space="preserve">                        </w:t>
      </w:r>
    </w:p>
    <w:p w14:paraId="39315EE6">
      <w:pPr>
        <w:pStyle w:val="2"/>
        <w:spacing w:before="164" w:line="217" w:lineRule="auto"/>
        <w:jc w:val="right"/>
        <w:rPr>
          <w:sz w:val="28"/>
          <w:szCs w:val="28"/>
        </w:rPr>
      </w:pPr>
      <w:r>
        <w:rPr>
          <w:spacing w:val="8"/>
          <w:sz w:val="28"/>
          <w:szCs w:val="28"/>
        </w:rPr>
        <w:t>发包人对发包人代表的授权范围如下：</w:t>
      </w:r>
      <w:r>
        <w:rPr>
          <w:spacing w:val="8"/>
          <w:sz w:val="28"/>
          <w:szCs w:val="28"/>
          <w:u w:val="single" w:color="auto"/>
        </w:rPr>
        <w:t>①协</w:t>
      </w:r>
      <w:r>
        <w:rPr>
          <w:spacing w:val="7"/>
          <w:sz w:val="28"/>
          <w:szCs w:val="28"/>
          <w:u w:val="single" w:color="auto"/>
        </w:rPr>
        <w:t>调处理施工现场各方关</w:t>
      </w:r>
    </w:p>
    <w:p w14:paraId="55C03416">
      <w:pPr>
        <w:pStyle w:val="2"/>
        <w:spacing w:before="171" w:line="347" w:lineRule="auto"/>
        <w:ind w:right="2"/>
        <w:rPr>
          <w:sz w:val="24"/>
          <w:szCs w:val="24"/>
        </w:rPr>
      </w:pPr>
      <w:r>
        <w:rPr>
          <w:spacing w:val="37"/>
          <w:sz w:val="24"/>
          <w:szCs w:val="24"/>
          <w:u w:val="single" w:color="auto"/>
        </w:rPr>
        <w:t>系；②对现场监理人员行为进行监督；③对工程变更、隐蔽验收及相关洽</w:t>
      </w:r>
      <w:r>
        <w:rPr>
          <w:spacing w:val="15"/>
          <w:sz w:val="24"/>
          <w:szCs w:val="24"/>
        </w:rPr>
        <w:t xml:space="preserve"> </w:t>
      </w:r>
      <w:r>
        <w:rPr>
          <w:spacing w:val="34"/>
          <w:sz w:val="24"/>
          <w:szCs w:val="24"/>
          <w:u w:val="single" w:color="auto"/>
        </w:rPr>
        <w:t>商等资料审核签证</w:t>
      </w:r>
      <w:r>
        <w:rPr>
          <w:spacing w:val="34"/>
          <w:sz w:val="24"/>
          <w:szCs w:val="24"/>
        </w:rPr>
        <w:t>。</w:t>
      </w:r>
    </w:p>
    <w:p w14:paraId="3B322320">
      <w:pPr>
        <w:pStyle w:val="2"/>
        <w:spacing w:before="1" w:line="218" w:lineRule="auto"/>
        <w:ind w:left="539"/>
        <w:rPr>
          <w:sz w:val="28"/>
          <w:szCs w:val="28"/>
        </w:rPr>
      </w:pPr>
      <w:r>
        <w:rPr>
          <w:spacing w:val="6"/>
          <w:sz w:val="28"/>
          <w:szCs w:val="28"/>
        </w:rPr>
        <w:t>2.2施工现场、施工条件和基础资料的提供</w:t>
      </w:r>
    </w:p>
    <w:p w14:paraId="7FBFF95D">
      <w:pPr>
        <w:spacing w:line="218" w:lineRule="auto"/>
        <w:rPr>
          <w:sz w:val="28"/>
          <w:szCs w:val="28"/>
        </w:rPr>
        <w:sectPr>
          <w:footerReference r:id="rId10" w:type="default"/>
          <w:pgSz w:w="11910" w:h="16840"/>
          <w:pgMar w:top="1431" w:right="1616" w:bottom="971" w:left="1410" w:header="0" w:footer="842" w:gutter="0"/>
          <w:cols w:space="720" w:num="1"/>
        </w:sectPr>
      </w:pPr>
    </w:p>
    <w:p w14:paraId="328251BE">
      <w:pPr>
        <w:pStyle w:val="2"/>
        <w:spacing w:before="197" w:line="219" w:lineRule="auto"/>
        <w:ind w:left="560"/>
        <w:rPr>
          <w:sz w:val="27"/>
          <w:szCs w:val="27"/>
        </w:rPr>
      </w:pPr>
      <w:bookmarkStart w:id="55" w:name="bookmark39"/>
      <w:bookmarkEnd w:id="55"/>
      <w:r>
        <w:rPr>
          <w:spacing w:val="5"/>
          <w:sz w:val="27"/>
          <w:szCs w:val="27"/>
        </w:rPr>
        <w:t>2.2.1 提供施工现场</w:t>
      </w:r>
    </w:p>
    <w:p w14:paraId="1FD3E9A9">
      <w:pPr>
        <w:pStyle w:val="2"/>
        <w:spacing w:before="172" w:line="220" w:lineRule="auto"/>
        <w:ind w:left="560"/>
        <w:rPr>
          <w:sz w:val="27"/>
          <w:szCs w:val="27"/>
        </w:rPr>
      </w:pPr>
      <w:r>
        <w:rPr>
          <w:spacing w:val="9"/>
          <w:sz w:val="27"/>
          <w:szCs w:val="27"/>
        </w:rPr>
        <w:t>关于发包人移交施工现场的期限要求：</w:t>
      </w:r>
      <w:r>
        <w:rPr>
          <w:spacing w:val="-36"/>
          <w:sz w:val="27"/>
          <w:szCs w:val="27"/>
        </w:rPr>
        <w:t xml:space="preserve"> </w:t>
      </w:r>
      <w:r>
        <w:rPr>
          <w:spacing w:val="9"/>
          <w:sz w:val="27"/>
          <w:szCs w:val="27"/>
          <w:u w:val="single" w:color="auto"/>
        </w:rPr>
        <w:t>开工前7天</w:t>
      </w:r>
      <w:r>
        <w:rPr>
          <w:spacing w:val="9"/>
          <w:sz w:val="27"/>
          <w:szCs w:val="27"/>
        </w:rPr>
        <w:t>。</w:t>
      </w:r>
    </w:p>
    <w:p w14:paraId="70C22D59">
      <w:pPr>
        <w:pStyle w:val="2"/>
        <w:spacing w:before="125" w:line="219" w:lineRule="auto"/>
        <w:ind w:left="560"/>
        <w:rPr>
          <w:sz w:val="27"/>
          <w:szCs w:val="27"/>
        </w:rPr>
      </w:pPr>
      <w:r>
        <w:rPr>
          <w:spacing w:val="17"/>
          <w:sz w:val="27"/>
          <w:szCs w:val="27"/>
        </w:rPr>
        <w:t>2.2.2提供施工条件</w:t>
      </w:r>
    </w:p>
    <w:p w14:paraId="43AB09F3">
      <w:pPr>
        <w:pStyle w:val="2"/>
        <w:spacing w:before="139" w:line="327" w:lineRule="auto"/>
        <w:ind w:right="29" w:firstLine="560"/>
        <w:rPr>
          <w:sz w:val="27"/>
          <w:szCs w:val="27"/>
        </w:rPr>
      </w:pPr>
      <w:r>
        <w:rPr>
          <w:spacing w:val="8"/>
          <w:sz w:val="27"/>
          <w:szCs w:val="27"/>
        </w:rPr>
        <w:t>关于发包人应负责提供施工所需要的条件，包括：①</w:t>
      </w:r>
      <w:r>
        <w:rPr>
          <w:spacing w:val="8"/>
          <w:sz w:val="27"/>
          <w:szCs w:val="27"/>
          <w:u w:val="single" w:color="auto"/>
        </w:rPr>
        <w:t>通用条款包括的</w:t>
      </w:r>
      <w:r>
        <w:rPr>
          <w:sz w:val="27"/>
          <w:szCs w:val="27"/>
        </w:rPr>
        <w:t xml:space="preserve"> </w:t>
      </w:r>
      <w:r>
        <w:rPr>
          <w:spacing w:val="8"/>
          <w:sz w:val="27"/>
          <w:szCs w:val="27"/>
          <w:u w:val="single" w:color="auto"/>
        </w:rPr>
        <w:t>内容；②协调处理施工周边环境</w:t>
      </w:r>
      <w:r>
        <w:rPr>
          <w:spacing w:val="8"/>
          <w:sz w:val="27"/>
          <w:szCs w:val="27"/>
        </w:rPr>
        <w:t>。</w:t>
      </w:r>
    </w:p>
    <w:p w14:paraId="3B5A48F5">
      <w:pPr>
        <w:pStyle w:val="2"/>
        <w:spacing w:before="6" w:line="219" w:lineRule="auto"/>
        <w:ind w:left="560"/>
        <w:rPr>
          <w:sz w:val="27"/>
          <w:szCs w:val="27"/>
        </w:rPr>
      </w:pPr>
      <w:r>
        <w:rPr>
          <w:spacing w:val="16"/>
          <w:sz w:val="27"/>
          <w:szCs w:val="27"/>
        </w:rPr>
        <w:t>2.3资金来源证明及支付担保</w:t>
      </w:r>
    </w:p>
    <w:p w14:paraId="0ED3F2A6">
      <w:pPr>
        <w:pStyle w:val="2"/>
        <w:spacing w:before="138" w:line="197" w:lineRule="auto"/>
        <w:ind w:left="560" w:right="1786"/>
        <w:rPr>
          <w:sz w:val="27"/>
          <w:szCs w:val="27"/>
        </w:rPr>
      </w:pPr>
      <w:r>
        <w:rPr>
          <w:spacing w:val="1"/>
          <w:sz w:val="27"/>
          <w:szCs w:val="27"/>
        </w:rPr>
        <w:t>发包人提供资金来源证明的期限要求：</w:t>
      </w:r>
      <w:r>
        <w:rPr>
          <w:spacing w:val="-57"/>
          <w:sz w:val="27"/>
          <w:szCs w:val="27"/>
        </w:rPr>
        <w:t xml:space="preserve"> </w:t>
      </w:r>
      <w:r>
        <w:rPr>
          <w:spacing w:val="1"/>
          <w:sz w:val="27"/>
          <w:szCs w:val="27"/>
          <w:u w:val="single" w:color="auto"/>
        </w:rPr>
        <w:t>执行通用条款</w:t>
      </w:r>
      <w:r>
        <w:rPr>
          <w:spacing w:val="1"/>
          <w:sz w:val="27"/>
          <w:szCs w:val="27"/>
        </w:rPr>
        <w:t>。</w:t>
      </w:r>
      <w:r>
        <w:rPr>
          <w:sz w:val="27"/>
          <w:szCs w:val="27"/>
        </w:rPr>
        <w:t xml:space="preserve"> </w:t>
      </w:r>
      <w:r>
        <w:rPr>
          <w:spacing w:val="5"/>
          <w:sz w:val="27"/>
          <w:szCs w:val="27"/>
        </w:rPr>
        <w:t>发包人是否提供支付担保：</w:t>
      </w:r>
      <w:r>
        <w:rPr>
          <w:spacing w:val="-29"/>
          <w:sz w:val="27"/>
          <w:szCs w:val="27"/>
        </w:rPr>
        <w:t xml:space="preserve"> </w:t>
      </w:r>
      <w:r>
        <w:rPr>
          <w:spacing w:val="5"/>
          <w:sz w:val="27"/>
          <w:szCs w:val="27"/>
          <w:u w:val="single" w:color="auto"/>
        </w:rPr>
        <w:t xml:space="preserve">  /</w:t>
      </w:r>
      <w:r>
        <w:rPr>
          <w:sz w:val="27"/>
          <w:szCs w:val="27"/>
          <w:u w:val="single" w:color="auto"/>
        </w:rPr>
        <w:t xml:space="preserve">   </w:t>
      </w:r>
    </w:p>
    <w:p w14:paraId="577B9EFE">
      <w:pPr>
        <w:spacing w:line="55" w:lineRule="exact"/>
        <w:ind w:left="4660"/>
        <w:rPr>
          <w:rFonts w:ascii="Arial" w:hAnsi="Arial" w:eastAsia="Arial" w:cs="Arial"/>
          <w:sz w:val="8"/>
          <w:szCs w:val="8"/>
        </w:rPr>
      </w:pPr>
      <w:r>
        <w:rPr>
          <w:rFonts w:ascii="Arial" w:hAnsi="Arial" w:eastAsia="Arial" w:cs="Arial"/>
          <w:sz w:val="8"/>
          <w:szCs w:val="8"/>
        </w:rPr>
        <w:t>o</w:t>
      </w:r>
    </w:p>
    <w:p w14:paraId="5DE5B149">
      <w:pPr>
        <w:pStyle w:val="2"/>
        <w:spacing w:before="1" w:line="200" w:lineRule="auto"/>
        <w:ind w:left="560"/>
        <w:rPr>
          <w:sz w:val="27"/>
          <w:szCs w:val="27"/>
        </w:rPr>
      </w:pPr>
      <w:r>
        <w:rPr>
          <w:spacing w:val="12"/>
          <w:sz w:val="26"/>
          <w:szCs w:val="26"/>
        </w:rPr>
        <w:t>发包人提供支付担保的形式：</w:t>
      </w:r>
      <w:r>
        <w:rPr>
          <w:spacing w:val="-22"/>
          <w:sz w:val="26"/>
          <w:szCs w:val="26"/>
        </w:rPr>
        <w:t xml:space="preserve"> </w:t>
      </w:r>
      <w:r>
        <w:rPr>
          <w:spacing w:val="12"/>
          <w:sz w:val="27"/>
          <w:szCs w:val="27"/>
          <w:u w:val="single" w:color="auto"/>
        </w:rPr>
        <w:t xml:space="preserve">  /  </w:t>
      </w:r>
    </w:p>
    <w:p w14:paraId="3BBC5DE4">
      <w:pPr>
        <w:spacing w:line="188" w:lineRule="auto"/>
        <w:ind w:left="4960"/>
        <w:rPr>
          <w:rFonts w:ascii="Times New Roman" w:hAnsi="Times New Roman" w:eastAsia="Times New Roman" w:cs="Times New Roman"/>
          <w:sz w:val="8"/>
          <w:szCs w:val="8"/>
        </w:rPr>
      </w:pPr>
      <w:r>
        <w:rPr>
          <w:rFonts w:ascii="Times New Roman" w:hAnsi="Times New Roman" w:eastAsia="Times New Roman" w:cs="Times New Roman"/>
          <w:sz w:val="8"/>
          <w:szCs w:val="8"/>
        </w:rPr>
        <w:t>0</w:t>
      </w:r>
    </w:p>
    <w:p w14:paraId="6CFAF16B">
      <w:pPr>
        <w:spacing w:line="315" w:lineRule="auto"/>
        <w:rPr>
          <w:rFonts w:ascii="Arial"/>
          <w:sz w:val="21"/>
        </w:rPr>
      </w:pPr>
    </w:p>
    <w:p w14:paraId="454553D3">
      <w:pPr>
        <w:pStyle w:val="2"/>
        <w:spacing w:before="88" w:line="219" w:lineRule="auto"/>
        <w:outlineLvl w:val="1"/>
        <w:rPr>
          <w:sz w:val="27"/>
          <w:szCs w:val="27"/>
        </w:rPr>
      </w:pPr>
      <w:bookmarkStart w:id="56" w:name="bookmark19"/>
      <w:bookmarkEnd w:id="56"/>
      <w:r>
        <w:rPr>
          <w:spacing w:val="8"/>
          <w:sz w:val="27"/>
          <w:szCs w:val="27"/>
        </w:rPr>
        <w:t>3</w:t>
      </w:r>
      <w:r>
        <w:rPr>
          <w:spacing w:val="-70"/>
          <w:sz w:val="27"/>
          <w:szCs w:val="27"/>
        </w:rPr>
        <w:t xml:space="preserve"> </w:t>
      </w:r>
      <w:r>
        <w:rPr>
          <w:spacing w:val="8"/>
          <w:sz w:val="27"/>
          <w:szCs w:val="27"/>
        </w:rPr>
        <w:t>.</w:t>
      </w:r>
      <w:r>
        <w:rPr>
          <w:spacing w:val="-80"/>
          <w:sz w:val="27"/>
          <w:szCs w:val="27"/>
        </w:rPr>
        <w:t xml:space="preserve"> </w:t>
      </w:r>
      <w:r>
        <w:rPr>
          <w:spacing w:val="8"/>
          <w:sz w:val="27"/>
          <w:szCs w:val="27"/>
        </w:rPr>
        <w:t>承包人</w:t>
      </w:r>
    </w:p>
    <w:p w14:paraId="7BF57400">
      <w:pPr>
        <w:pStyle w:val="2"/>
        <w:spacing w:before="169" w:line="219" w:lineRule="auto"/>
        <w:ind w:left="560"/>
        <w:rPr>
          <w:sz w:val="27"/>
          <w:szCs w:val="27"/>
        </w:rPr>
      </w:pPr>
      <w:r>
        <w:rPr>
          <w:spacing w:val="19"/>
          <w:sz w:val="27"/>
          <w:szCs w:val="27"/>
        </w:rPr>
        <w:t>3.1承包人的一般义务</w:t>
      </w:r>
    </w:p>
    <w:p w14:paraId="387BCB36">
      <w:pPr>
        <w:pStyle w:val="2"/>
        <w:spacing w:before="148" w:line="313" w:lineRule="auto"/>
        <w:ind w:right="19" w:firstLine="560"/>
        <w:rPr>
          <w:sz w:val="27"/>
          <w:szCs w:val="27"/>
        </w:rPr>
      </w:pPr>
      <w:r>
        <w:rPr>
          <w:spacing w:val="3"/>
          <w:sz w:val="27"/>
          <w:szCs w:val="27"/>
        </w:rPr>
        <w:t>(1)承包人提交的竣工资料的内容：</w:t>
      </w:r>
      <w:r>
        <w:rPr>
          <w:spacing w:val="-35"/>
          <w:sz w:val="27"/>
          <w:szCs w:val="27"/>
        </w:rPr>
        <w:t xml:space="preserve"> </w:t>
      </w:r>
      <w:r>
        <w:rPr>
          <w:spacing w:val="3"/>
          <w:sz w:val="27"/>
          <w:szCs w:val="27"/>
          <w:u w:val="single" w:color="auto"/>
        </w:rPr>
        <w:t>施工图、图</w:t>
      </w:r>
      <w:r>
        <w:rPr>
          <w:spacing w:val="2"/>
          <w:sz w:val="27"/>
          <w:szCs w:val="27"/>
          <w:u w:val="single" w:color="auto"/>
        </w:rPr>
        <w:t>纸会审、设计变更、</w:t>
      </w:r>
      <w:r>
        <w:rPr>
          <w:spacing w:val="39"/>
          <w:sz w:val="27"/>
          <w:szCs w:val="27"/>
          <w:u w:val="single" w:color="auto"/>
        </w:rPr>
        <w:t xml:space="preserve"> </w:t>
      </w:r>
      <w:r>
        <w:rPr>
          <w:sz w:val="27"/>
          <w:szCs w:val="27"/>
        </w:rPr>
        <w:t xml:space="preserve"> </w:t>
      </w:r>
      <w:r>
        <w:rPr>
          <w:spacing w:val="8"/>
          <w:sz w:val="27"/>
          <w:szCs w:val="27"/>
          <w:u w:val="single" w:color="auto"/>
        </w:rPr>
        <w:t>隐蔽验收及现场签证、竣工图、安文费社保费等专款收支情况、工程款拨</w:t>
      </w:r>
      <w:r>
        <w:rPr>
          <w:spacing w:val="14"/>
          <w:sz w:val="27"/>
          <w:szCs w:val="27"/>
        </w:rPr>
        <w:t xml:space="preserve"> </w:t>
      </w:r>
      <w:r>
        <w:rPr>
          <w:spacing w:val="9"/>
          <w:sz w:val="27"/>
          <w:szCs w:val="27"/>
          <w:u w:val="single" w:color="auto"/>
        </w:rPr>
        <w:t>付凭证、竣工结算及备案、竣工验收资料等</w:t>
      </w:r>
      <w:r>
        <w:rPr>
          <w:spacing w:val="9"/>
          <w:sz w:val="27"/>
          <w:szCs w:val="27"/>
        </w:rPr>
        <w:t>。</w:t>
      </w:r>
    </w:p>
    <w:p w14:paraId="00524BC9">
      <w:pPr>
        <w:pStyle w:val="2"/>
        <w:spacing w:before="39" w:line="219" w:lineRule="auto"/>
        <w:ind w:left="560"/>
        <w:rPr>
          <w:sz w:val="27"/>
          <w:szCs w:val="27"/>
        </w:rPr>
      </w:pPr>
      <w:r>
        <w:rPr>
          <w:spacing w:val="6"/>
          <w:sz w:val="27"/>
          <w:szCs w:val="27"/>
        </w:rPr>
        <w:t>承包人需要提交的竣工资料套数：叁套。</w:t>
      </w:r>
    </w:p>
    <w:p w14:paraId="2B1099AF">
      <w:pPr>
        <w:pStyle w:val="2"/>
        <w:spacing w:before="149" w:line="219" w:lineRule="auto"/>
        <w:rPr>
          <w:sz w:val="27"/>
          <w:szCs w:val="27"/>
        </w:rPr>
      </w:pPr>
      <w:r>
        <w:rPr>
          <w:spacing w:val="6"/>
          <w:sz w:val="27"/>
          <w:szCs w:val="27"/>
        </w:rPr>
        <w:t>承包人提交的竣工资料的费用承担：</w:t>
      </w:r>
      <w:r>
        <w:rPr>
          <w:spacing w:val="-106"/>
          <w:sz w:val="27"/>
          <w:szCs w:val="27"/>
        </w:rPr>
        <w:t xml:space="preserve"> </w:t>
      </w:r>
      <w:r>
        <w:rPr>
          <w:spacing w:val="-125"/>
          <w:sz w:val="27"/>
          <w:szCs w:val="27"/>
          <w:u w:val="single" w:color="auto"/>
        </w:rPr>
        <w:t xml:space="preserve"> </w:t>
      </w:r>
      <w:r>
        <w:rPr>
          <w:spacing w:val="6"/>
          <w:sz w:val="27"/>
          <w:szCs w:val="27"/>
          <w:u w:val="single" w:color="auto"/>
        </w:rPr>
        <w:t>承包人承担</w:t>
      </w:r>
      <w:r>
        <w:rPr>
          <w:spacing w:val="6"/>
          <w:sz w:val="27"/>
          <w:szCs w:val="27"/>
        </w:rPr>
        <w:t>。</w:t>
      </w:r>
    </w:p>
    <w:p w14:paraId="6F0D2D73">
      <w:pPr>
        <w:pStyle w:val="2"/>
        <w:spacing w:before="170" w:line="219" w:lineRule="auto"/>
        <w:rPr>
          <w:sz w:val="27"/>
          <w:szCs w:val="27"/>
        </w:rPr>
      </w:pPr>
      <w:r>
        <w:rPr>
          <w:spacing w:val="10"/>
          <w:sz w:val="27"/>
          <w:szCs w:val="27"/>
        </w:rPr>
        <w:t>承包人提交的竣工资料移交时间：</w:t>
      </w:r>
      <w:r>
        <w:rPr>
          <w:spacing w:val="-35"/>
          <w:sz w:val="27"/>
          <w:szCs w:val="27"/>
        </w:rPr>
        <w:t xml:space="preserve"> </w:t>
      </w:r>
      <w:r>
        <w:rPr>
          <w:spacing w:val="10"/>
          <w:sz w:val="27"/>
          <w:szCs w:val="27"/>
          <w:u w:val="single" w:color="auto"/>
        </w:rPr>
        <w:t>竣工验收合格后7天内</w:t>
      </w:r>
      <w:r>
        <w:rPr>
          <w:spacing w:val="10"/>
          <w:sz w:val="27"/>
          <w:szCs w:val="27"/>
        </w:rPr>
        <w:t>。</w:t>
      </w:r>
    </w:p>
    <w:p w14:paraId="319B016A">
      <w:pPr>
        <w:pStyle w:val="2"/>
        <w:spacing w:before="148" w:line="219" w:lineRule="auto"/>
        <w:ind w:left="560"/>
        <w:rPr>
          <w:sz w:val="27"/>
          <w:szCs w:val="27"/>
        </w:rPr>
      </w:pPr>
      <w:r>
        <w:rPr>
          <w:spacing w:val="16"/>
          <w:sz w:val="27"/>
          <w:szCs w:val="27"/>
        </w:rPr>
        <w:t>承包人提交的竣工资料形式要求：</w:t>
      </w:r>
      <w:r>
        <w:rPr>
          <w:spacing w:val="16"/>
          <w:sz w:val="27"/>
          <w:szCs w:val="27"/>
          <w:u w:val="single" w:color="auto"/>
        </w:rPr>
        <w:t>书面形式及电子档(如果有</w:t>
      </w:r>
      <w:r>
        <w:rPr>
          <w:spacing w:val="-71"/>
          <w:sz w:val="27"/>
          <w:szCs w:val="27"/>
          <w:u w:val="single" w:color="auto"/>
        </w:rPr>
        <w:t xml:space="preserve"> </w:t>
      </w:r>
      <w:r>
        <w:rPr>
          <w:spacing w:val="16"/>
          <w:sz w:val="27"/>
          <w:szCs w:val="27"/>
          <w:u w:val="single" w:color="auto"/>
        </w:rPr>
        <w:t>)</w:t>
      </w:r>
      <w:r>
        <w:rPr>
          <w:spacing w:val="16"/>
          <w:sz w:val="27"/>
          <w:szCs w:val="27"/>
        </w:rPr>
        <w:t>。</w:t>
      </w:r>
    </w:p>
    <w:p w14:paraId="4F69EDCF">
      <w:pPr>
        <w:pStyle w:val="2"/>
        <w:spacing w:before="95" w:line="184" w:lineRule="auto"/>
        <w:ind w:left="709"/>
        <w:rPr>
          <w:rFonts w:ascii="Arial" w:hAnsi="Arial" w:eastAsia="Arial" w:cs="Arial"/>
          <w:sz w:val="27"/>
          <w:szCs w:val="27"/>
        </w:rPr>
      </w:pPr>
      <w:r>
        <w:rPr>
          <w:spacing w:val="6"/>
          <w:sz w:val="27"/>
          <w:szCs w:val="27"/>
        </w:rPr>
        <w:t xml:space="preserve">(2)承包人应履行的其他义务： </w:t>
      </w:r>
      <w:r>
        <w:rPr>
          <w:spacing w:val="14"/>
          <w:sz w:val="27"/>
          <w:szCs w:val="27"/>
          <w:u w:val="single" w:color="auto"/>
        </w:rPr>
        <w:t xml:space="preserve">    </w:t>
      </w:r>
      <w:r>
        <w:rPr>
          <w:spacing w:val="6"/>
          <w:sz w:val="27"/>
          <w:szCs w:val="27"/>
          <w:u w:val="single" w:color="auto"/>
        </w:rPr>
        <w:t>/</w:t>
      </w:r>
      <w:r>
        <w:rPr>
          <w:spacing w:val="-72"/>
          <w:sz w:val="27"/>
          <w:szCs w:val="27"/>
        </w:rPr>
        <w:t xml:space="preserve"> </w:t>
      </w:r>
      <w:r>
        <w:rPr>
          <w:rFonts w:ascii="Arial" w:hAnsi="Arial" w:eastAsia="Arial" w:cs="Arial"/>
          <w:i/>
          <w:iCs/>
          <w:spacing w:val="6"/>
          <w:sz w:val="27"/>
          <w:szCs w:val="27"/>
        </w:rPr>
        <w:t>o</w:t>
      </w:r>
    </w:p>
    <w:p w14:paraId="3ED251C4">
      <w:pPr>
        <w:spacing w:line="20" w:lineRule="exact"/>
        <w:ind w:left="5329"/>
        <w:rPr>
          <w:rFonts w:ascii="Arial" w:hAnsi="Arial" w:eastAsia="Arial" w:cs="Arial"/>
          <w:sz w:val="27"/>
          <w:szCs w:val="27"/>
        </w:rPr>
      </w:pPr>
      <w:r>
        <w:rPr>
          <w:rFonts w:ascii="Arial" w:hAnsi="Arial" w:eastAsia="Arial" w:cs="Arial"/>
          <w:i/>
          <w:iCs/>
          <w:position w:val="5"/>
          <w:sz w:val="27"/>
          <w:szCs w:val="27"/>
        </w:rPr>
        <w:t>_</w:t>
      </w:r>
    </w:p>
    <w:p w14:paraId="50C07EA9">
      <w:pPr>
        <w:pStyle w:val="2"/>
        <w:spacing w:before="208" w:line="220" w:lineRule="auto"/>
        <w:ind w:left="560"/>
        <w:rPr>
          <w:sz w:val="27"/>
          <w:szCs w:val="27"/>
        </w:rPr>
      </w:pPr>
      <w:r>
        <w:rPr>
          <w:spacing w:val="22"/>
          <w:sz w:val="27"/>
          <w:szCs w:val="27"/>
        </w:rPr>
        <w:t>3.2项目经理</w:t>
      </w:r>
    </w:p>
    <w:p w14:paraId="02C032BB">
      <w:pPr>
        <w:pStyle w:val="2"/>
        <w:spacing w:before="148" w:line="220" w:lineRule="auto"/>
        <w:ind w:left="560"/>
        <w:rPr>
          <w:sz w:val="27"/>
          <w:szCs w:val="27"/>
        </w:rPr>
      </w:pPr>
      <w:r>
        <w:rPr>
          <w:spacing w:val="12"/>
          <w:sz w:val="27"/>
          <w:szCs w:val="27"/>
        </w:rPr>
        <w:t>3.2.1项目经理：</w:t>
      </w:r>
    </w:p>
    <w:p w14:paraId="1D19D5FA">
      <w:pPr>
        <w:pStyle w:val="2"/>
        <w:spacing w:before="186" w:line="285" w:lineRule="auto"/>
        <w:ind w:left="560" w:right="589"/>
        <w:rPr>
          <w:sz w:val="27"/>
          <w:szCs w:val="27"/>
        </w:rPr>
      </w:pPr>
      <w:r>
        <w:rPr>
          <w:spacing w:val="-13"/>
          <w:sz w:val="27"/>
          <w:szCs w:val="27"/>
        </w:rPr>
        <w:t>姓</w:t>
      </w:r>
      <w:r>
        <w:rPr>
          <w:spacing w:val="2"/>
          <w:sz w:val="27"/>
          <w:szCs w:val="27"/>
        </w:rPr>
        <w:t xml:space="preserve">    </w:t>
      </w:r>
      <w:r>
        <w:rPr>
          <w:spacing w:val="-13"/>
          <w:sz w:val="27"/>
          <w:szCs w:val="27"/>
        </w:rPr>
        <w:t>名  ：</w:t>
      </w:r>
      <w:r>
        <w:rPr>
          <w:spacing w:val="-13"/>
          <w:sz w:val="27"/>
          <w:szCs w:val="27"/>
          <w:u w:val="single" w:color="auto"/>
        </w:rPr>
        <w:t>邓</w:t>
      </w:r>
      <w:r>
        <w:rPr>
          <w:spacing w:val="94"/>
          <w:sz w:val="27"/>
          <w:szCs w:val="27"/>
          <w:u w:val="single" w:color="auto"/>
        </w:rPr>
        <w:t xml:space="preserve"> </w:t>
      </w:r>
      <w:r>
        <w:rPr>
          <w:spacing w:val="-13"/>
          <w:sz w:val="27"/>
          <w:szCs w:val="27"/>
          <w:u w:val="single" w:color="auto"/>
        </w:rPr>
        <w:t>梅</w:t>
      </w:r>
      <w:r>
        <w:rPr>
          <w:spacing w:val="91"/>
          <w:sz w:val="27"/>
          <w:szCs w:val="27"/>
          <w:u w:val="single" w:color="auto"/>
        </w:rPr>
        <w:t xml:space="preserve"> </w:t>
      </w:r>
      <w:r>
        <w:rPr>
          <w:spacing w:val="-13"/>
          <w:sz w:val="27"/>
          <w:szCs w:val="27"/>
          <w:u w:val="single" w:color="auto"/>
        </w:rPr>
        <w:t>艳</w:t>
      </w:r>
      <w:r>
        <w:rPr>
          <w:spacing w:val="8"/>
          <w:sz w:val="27"/>
          <w:szCs w:val="27"/>
        </w:rPr>
        <w:t xml:space="preserve">  </w:t>
      </w:r>
      <w:r>
        <w:rPr>
          <w:spacing w:val="-13"/>
          <w:sz w:val="27"/>
          <w:szCs w:val="27"/>
        </w:rPr>
        <w:t>身 份 证</w:t>
      </w:r>
      <w:r>
        <w:rPr>
          <w:spacing w:val="-22"/>
          <w:sz w:val="27"/>
          <w:szCs w:val="27"/>
        </w:rPr>
        <w:t xml:space="preserve"> </w:t>
      </w:r>
      <w:r>
        <w:rPr>
          <w:spacing w:val="-13"/>
          <w:sz w:val="27"/>
          <w:szCs w:val="27"/>
        </w:rPr>
        <w:t>号</w:t>
      </w:r>
      <w:r>
        <w:rPr>
          <w:spacing w:val="-38"/>
          <w:sz w:val="27"/>
          <w:szCs w:val="27"/>
        </w:rPr>
        <w:t xml:space="preserve"> </w:t>
      </w:r>
      <w:r>
        <w:rPr>
          <w:spacing w:val="-13"/>
          <w:sz w:val="27"/>
          <w:szCs w:val="27"/>
        </w:rPr>
        <w:t>：</w:t>
      </w:r>
      <w:r>
        <w:rPr>
          <w:rFonts w:ascii="Times New Roman" w:hAnsi="Times New Roman" w:eastAsia="Times New Roman" w:cs="Times New Roman"/>
          <w:spacing w:val="-13"/>
          <w:sz w:val="27"/>
          <w:szCs w:val="27"/>
          <w:u w:val="single" w:color="auto"/>
        </w:rPr>
        <w:t xml:space="preserve">      412825197812174948 </w:t>
      </w:r>
      <w:r>
        <w:rPr>
          <w:rFonts w:ascii="Times New Roman" w:hAnsi="Times New Roman" w:eastAsia="Times New Roman" w:cs="Times New Roman"/>
          <w:spacing w:val="-14"/>
          <w:sz w:val="27"/>
          <w:szCs w:val="27"/>
          <w:u w:val="single" w:color="auto"/>
        </w:rPr>
        <w:t xml:space="preserve">     </w:t>
      </w:r>
      <w:r>
        <w:rPr>
          <w:spacing w:val="-14"/>
          <w:sz w:val="27"/>
          <w:szCs w:val="27"/>
        </w:rPr>
        <w:t>;</w:t>
      </w:r>
      <w:r>
        <w:rPr>
          <w:sz w:val="27"/>
          <w:szCs w:val="27"/>
        </w:rPr>
        <w:t xml:space="preserve"> </w:t>
      </w:r>
      <w:r>
        <w:rPr>
          <w:spacing w:val="-5"/>
          <w:sz w:val="27"/>
          <w:szCs w:val="27"/>
        </w:rPr>
        <w:t>建造师执业资格等级：</w:t>
      </w:r>
      <w:r>
        <w:rPr>
          <w:spacing w:val="-55"/>
          <w:sz w:val="27"/>
          <w:szCs w:val="27"/>
        </w:rPr>
        <w:t xml:space="preserve"> </w:t>
      </w:r>
      <w:r>
        <w:rPr>
          <w:spacing w:val="15"/>
          <w:sz w:val="27"/>
          <w:szCs w:val="27"/>
          <w:u w:val="single" w:color="auto"/>
        </w:rPr>
        <w:t xml:space="preserve">  </w:t>
      </w:r>
      <w:r>
        <w:rPr>
          <w:spacing w:val="-5"/>
          <w:sz w:val="27"/>
          <w:szCs w:val="27"/>
          <w:u w:val="single" w:color="auto"/>
        </w:rPr>
        <w:t>二</w:t>
      </w:r>
      <w:r>
        <w:rPr>
          <w:spacing w:val="29"/>
          <w:sz w:val="27"/>
          <w:szCs w:val="27"/>
          <w:u w:val="single" w:color="auto"/>
        </w:rPr>
        <w:t xml:space="preserve"> </w:t>
      </w:r>
      <w:r>
        <w:rPr>
          <w:spacing w:val="-5"/>
          <w:sz w:val="27"/>
          <w:szCs w:val="27"/>
          <w:u w:val="single" w:color="auto"/>
        </w:rPr>
        <w:t xml:space="preserve">级  </w:t>
      </w:r>
      <w:r>
        <w:rPr>
          <w:spacing w:val="-125"/>
          <w:sz w:val="27"/>
          <w:szCs w:val="27"/>
        </w:rPr>
        <w:t xml:space="preserve"> </w:t>
      </w:r>
      <w:r>
        <w:rPr>
          <w:spacing w:val="-5"/>
          <w:sz w:val="27"/>
          <w:szCs w:val="27"/>
        </w:rPr>
        <w:t>_;</w:t>
      </w:r>
    </w:p>
    <w:p w14:paraId="0F69BCCA">
      <w:pPr>
        <w:pStyle w:val="2"/>
        <w:spacing w:before="67" w:line="219" w:lineRule="auto"/>
        <w:ind w:left="560"/>
        <w:rPr>
          <w:sz w:val="27"/>
          <w:szCs w:val="27"/>
        </w:rPr>
      </w:pPr>
      <w:r>
        <w:rPr>
          <w:spacing w:val="13"/>
          <w:sz w:val="27"/>
          <w:szCs w:val="27"/>
        </w:rPr>
        <w:t>建造师注册证书号：</w:t>
      </w:r>
      <w:r>
        <w:rPr>
          <w:spacing w:val="-47"/>
          <w:sz w:val="27"/>
          <w:szCs w:val="27"/>
        </w:rPr>
        <w:t xml:space="preserve"> </w:t>
      </w:r>
      <w:r>
        <w:rPr>
          <w:spacing w:val="13"/>
          <w:sz w:val="27"/>
          <w:szCs w:val="27"/>
          <w:u w:val="single" w:color="auto"/>
        </w:rPr>
        <w:t xml:space="preserve"> 豫241091017777</w:t>
      </w:r>
      <w:r>
        <w:rPr>
          <w:spacing w:val="-71"/>
          <w:sz w:val="27"/>
          <w:szCs w:val="27"/>
        </w:rPr>
        <w:t xml:space="preserve"> </w:t>
      </w:r>
      <w:r>
        <w:rPr>
          <w:spacing w:val="13"/>
          <w:sz w:val="27"/>
          <w:szCs w:val="27"/>
        </w:rPr>
        <w:t>;</w:t>
      </w:r>
    </w:p>
    <w:p w14:paraId="21BB90EC">
      <w:pPr>
        <w:pStyle w:val="2"/>
        <w:spacing w:before="129" w:line="309" w:lineRule="auto"/>
        <w:ind w:left="560" w:right="1549"/>
        <w:rPr>
          <w:sz w:val="27"/>
          <w:szCs w:val="27"/>
        </w:rPr>
      </w:pPr>
      <w:r>
        <w:rPr>
          <w:spacing w:val="19"/>
          <w:sz w:val="27"/>
          <w:szCs w:val="27"/>
        </w:rPr>
        <w:t>安全生产考核合格证书号：</w:t>
      </w:r>
      <w:r>
        <w:rPr>
          <w:spacing w:val="-45"/>
          <w:sz w:val="27"/>
          <w:szCs w:val="27"/>
        </w:rPr>
        <w:t xml:space="preserve"> </w:t>
      </w:r>
      <w:r>
        <w:rPr>
          <w:spacing w:val="19"/>
          <w:sz w:val="27"/>
          <w:szCs w:val="27"/>
          <w:u w:val="single" w:color="auto"/>
        </w:rPr>
        <w:t>豫建安</w:t>
      </w:r>
      <w:r>
        <w:rPr>
          <w:rFonts w:ascii="Times New Roman" w:hAnsi="Times New Roman" w:eastAsia="Times New Roman" w:cs="Times New Roman"/>
          <w:spacing w:val="19"/>
          <w:sz w:val="27"/>
          <w:szCs w:val="27"/>
          <w:u w:val="single" w:color="auto"/>
        </w:rPr>
        <w:t>B(2023)1</w:t>
      </w:r>
      <w:r>
        <w:rPr>
          <w:rFonts w:ascii="Times New Roman" w:hAnsi="Times New Roman" w:eastAsia="Times New Roman" w:cs="Times New Roman"/>
          <w:spacing w:val="18"/>
          <w:sz w:val="27"/>
          <w:szCs w:val="27"/>
          <w:u w:val="single" w:color="auto"/>
        </w:rPr>
        <w:t>195249</w:t>
      </w:r>
      <w:r>
        <w:rPr>
          <w:rFonts w:ascii="Times New Roman" w:hAnsi="Times New Roman" w:eastAsia="Times New Roman" w:cs="Times New Roman"/>
          <w:spacing w:val="1"/>
          <w:sz w:val="27"/>
          <w:szCs w:val="27"/>
        </w:rPr>
        <w:t xml:space="preserve">  </w:t>
      </w:r>
      <w:r>
        <w:rPr>
          <w:spacing w:val="18"/>
          <w:sz w:val="27"/>
          <w:szCs w:val="27"/>
        </w:rPr>
        <w:t>;</w:t>
      </w:r>
      <w:r>
        <w:rPr>
          <w:sz w:val="27"/>
          <w:szCs w:val="27"/>
        </w:rPr>
        <w:t xml:space="preserve"> </w:t>
      </w:r>
      <w:r>
        <w:rPr>
          <w:spacing w:val="-4"/>
          <w:sz w:val="27"/>
          <w:szCs w:val="27"/>
        </w:rPr>
        <w:t>联系电话：</w:t>
      </w:r>
      <w:r>
        <w:rPr>
          <w:spacing w:val="-106"/>
          <w:sz w:val="27"/>
          <w:szCs w:val="27"/>
        </w:rPr>
        <w:t xml:space="preserve"> </w:t>
      </w:r>
      <w:r>
        <w:rPr>
          <w:rFonts w:ascii="Times New Roman" w:hAnsi="Times New Roman" w:eastAsia="Times New Roman" w:cs="Times New Roman"/>
          <w:spacing w:val="-4"/>
          <w:sz w:val="27"/>
          <w:szCs w:val="27"/>
          <w:u w:val="single" w:color="auto"/>
        </w:rPr>
        <w:t xml:space="preserve">      15037685126      </w:t>
      </w:r>
      <w:r>
        <w:rPr>
          <w:rFonts w:ascii="Times New Roman" w:hAnsi="Times New Roman" w:eastAsia="Times New Roman" w:cs="Times New Roman"/>
          <w:spacing w:val="-57"/>
          <w:sz w:val="27"/>
          <w:szCs w:val="27"/>
        </w:rPr>
        <w:t xml:space="preserve"> </w:t>
      </w:r>
      <w:r>
        <w:rPr>
          <w:spacing w:val="-4"/>
          <w:sz w:val="27"/>
          <w:szCs w:val="27"/>
        </w:rPr>
        <w:t>_;</w:t>
      </w:r>
    </w:p>
    <w:p w14:paraId="650400AC">
      <w:pPr>
        <w:pStyle w:val="2"/>
        <w:spacing w:before="68" w:line="219" w:lineRule="auto"/>
        <w:ind w:left="560"/>
        <w:rPr>
          <w:sz w:val="27"/>
          <w:szCs w:val="27"/>
        </w:rPr>
      </w:pPr>
      <w:r>
        <w:rPr>
          <w:spacing w:val="-14"/>
          <w:sz w:val="27"/>
          <w:szCs w:val="27"/>
        </w:rPr>
        <w:t>通信地址</w:t>
      </w:r>
      <w:r>
        <w:rPr>
          <w:spacing w:val="-73"/>
          <w:sz w:val="27"/>
          <w:szCs w:val="27"/>
        </w:rPr>
        <w:t xml:space="preserve"> </w:t>
      </w:r>
      <w:r>
        <w:rPr>
          <w:spacing w:val="-14"/>
          <w:sz w:val="27"/>
          <w:szCs w:val="27"/>
        </w:rPr>
        <w:t>：</w:t>
      </w:r>
      <w:r>
        <w:rPr>
          <w:spacing w:val="-14"/>
          <w:sz w:val="27"/>
          <w:szCs w:val="27"/>
          <w:u w:val="single" w:color="auto"/>
        </w:rPr>
        <w:t>商</w:t>
      </w:r>
      <w:r>
        <w:rPr>
          <w:spacing w:val="-59"/>
          <w:sz w:val="27"/>
          <w:szCs w:val="27"/>
          <w:u w:val="single" w:color="auto"/>
        </w:rPr>
        <w:t xml:space="preserve"> </w:t>
      </w:r>
      <w:r>
        <w:rPr>
          <w:spacing w:val="-14"/>
          <w:sz w:val="27"/>
          <w:szCs w:val="27"/>
          <w:u w:val="single" w:color="auto"/>
        </w:rPr>
        <w:t>城</w:t>
      </w:r>
      <w:r>
        <w:rPr>
          <w:spacing w:val="-59"/>
          <w:sz w:val="27"/>
          <w:szCs w:val="27"/>
          <w:u w:val="single" w:color="auto"/>
        </w:rPr>
        <w:t xml:space="preserve"> </w:t>
      </w:r>
      <w:r>
        <w:rPr>
          <w:spacing w:val="-14"/>
          <w:sz w:val="27"/>
          <w:szCs w:val="27"/>
          <w:u w:val="single" w:color="auto"/>
        </w:rPr>
        <w:t>县</w:t>
      </w:r>
      <w:r>
        <w:rPr>
          <w:spacing w:val="-60"/>
          <w:sz w:val="27"/>
          <w:szCs w:val="27"/>
          <w:u w:val="single" w:color="auto"/>
        </w:rPr>
        <w:t xml:space="preserve"> </w:t>
      </w:r>
      <w:r>
        <w:rPr>
          <w:spacing w:val="-14"/>
          <w:sz w:val="27"/>
          <w:szCs w:val="27"/>
          <w:u w:val="single" w:color="auto"/>
        </w:rPr>
        <w:t>春</w:t>
      </w:r>
      <w:r>
        <w:rPr>
          <w:spacing w:val="-59"/>
          <w:sz w:val="27"/>
          <w:szCs w:val="27"/>
          <w:u w:val="single" w:color="auto"/>
        </w:rPr>
        <w:t xml:space="preserve"> </w:t>
      </w:r>
      <w:r>
        <w:rPr>
          <w:spacing w:val="-14"/>
          <w:sz w:val="27"/>
          <w:szCs w:val="27"/>
          <w:u w:val="single" w:color="auto"/>
        </w:rPr>
        <w:t>风</w:t>
      </w:r>
      <w:r>
        <w:rPr>
          <w:spacing w:val="-58"/>
          <w:sz w:val="27"/>
          <w:szCs w:val="27"/>
          <w:u w:val="single" w:color="auto"/>
        </w:rPr>
        <w:t xml:space="preserve"> </w:t>
      </w:r>
      <w:r>
        <w:rPr>
          <w:spacing w:val="-14"/>
          <w:sz w:val="27"/>
          <w:szCs w:val="27"/>
          <w:u w:val="single" w:color="auto"/>
        </w:rPr>
        <w:t>十</w:t>
      </w:r>
      <w:r>
        <w:rPr>
          <w:spacing w:val="-56"/>
          <w:sz w:val="27"/>
          <w:szCs w:val="27"/>
          <w:u w:val="single" w:color="auto"/>
        </w:rPr>
        <w:t xml:space="preserve"> </w:t>
      </w:r>
      <w:r>
        <w:rPr>
          <w:spacing w:val="-14"/>
          <w:sz w:val="27"/>
          <w:szCs w:val="27"/>
          <w:u w:val="single" w:color="auto"/>
        </w:rPr>
        <w:t>里</w:t>
      </w:r>
      <w:r>
        <w:rPr>
          <w:spacing w:val="-49"/>
          <w:sz w:val="27"/>
          <w:szCs w:val="27"/>
          <w:u w:val="single" w:color="auto"/>
        </w:rPr>
        <w:t xml:space="preserve"> </w:t>
      </w:r>
      <w:r>
        <w:rPr>
          <w:spacing w:val="-14"/>
          <w:sz w:val="27"/>
          <w:szCs w:val="27"/>
          <w:u w:val="single" w:color="auto"/>
        </w:rPr>
        <w:t>煦</w:t>
      </w:r>
      <w:r>
        <w:rPr>
          <w:spacing w:val="-37"/>
          <w:sz w:val="27"/>
          <w:szCs w:val="27"/>
          <w:u w:val="single" w:color="auto"/>
        </w:rPr>
        <w:t xml:space="preserve"> </w:t>
      </w:r>
      <w:r>
        <w:rPr>
          <w:spacing w:val="-14"/>
          <w:sz w:val="27"/>
          <w:szCs w:val="27"/>
          <w:u w:val="single" w:color="auto"/>
        </w:rPr>
        <w:t>园</w:t>
      </w:r>
      <w:r>
        <w:rPr>
          <w:spacing w:val="-54"/>
          <w:sz w:val="27"/>
          <w:szCs w:val="27"/>
          <w:u w:val="single" w:color="auto"/>
        </w:rPr>
        <w:t xml:space="preserve"> </w:t>
      </w:r>
      <w:r>
        <w:rPr>
          <w:spacing w:val="-14"/>
          <w:sz w:val="27"/>
          <w:szCs w:val="27"/>
          <w:u w:val="single" w:color="auto"/>
        </w:rPr>
        <w:t>商</w:t>
      </w:r>
      <w:r>
        <w:rPr>
          <w:spacing w:val="-61"/>
          <w:sz w:val="27"/>
          <w:szCs w:val="27"/>
          <w:u w:val="single" w:color="auto"/>
        </w:rPr>
        <w:t xml:space="preserve"> </w:t>
      </w:r>
      <w:r>
        <w:rPr>
          <w:spacing w:val="-14"/>
          <w:sz w:val="27"/>
          <w:szCs w:val="27"/>
          <w:u w:val="single" w:color="auto"/>
        </w:rPr>
        <w:t>铺</w:t>
      </w:r>
      <w:r>
        <w:rPr>
          <w:spacing w:val="-39"/>
          <w:sz w:val="27"/>
          <w:szCs w:val="27"/>
          <w:u w:val="single" w:color="auto"/>
        </w:rPr>
        <w:t xml:space="preserve"> </w:t>
      </w:r>
      <w:r>
        <w:rPr>
          <w:spacing w:val="-14"/>
          <w:sz w:val="27"/>
          <w:szCs w:val="27"/>
          <w:u w:val="single" w:color="auto"/>
        </w:rPr>
        <w:t>1</w:t>
      </w:r>
      <w:r>
        <w:rPr>
          <w:spacing w:val="-57"/>
          <w:sz w:val="27"/>
          <w:szCs w:val="27"/>
          <w:u w:val="single" w:color="auto"/>
        </w:rPr>
        <w:t xml:space="preserve"> </w:t>
      </w:r>
      <w:r>
        <w:rPr>
          <w:spacing w:val="-14"/>
          <w:sz w:val="27"/>
          <w:szCs w:val="27"/>
          <w:u w:val="single" w:color="auto"/>
        </w:rPr>
        <w:t>0</w:t>
      </w:r>
      <w:r>
        <w:rPr>
          <w:spacing w:val="-58"/>
          <w:sz w:val="27"/>
          <w:szCs w:val="27"/>
          <w:u w:val="single" w:color="auto"/>
        </w:rPr>
        <w:t xml:space="preserve"> </w:t>
      </w:r>
      <w:r>
        <w:rPr>
          <w:spacing w:val="-14"/>
          <w:sz w:val="27"/>
          <w:szCs w:val="27"/>
          <w:u w:val="single" w:color="auto"/>
        </w:rPr>
        <w:t>6</w:t>
      </w:r>
      <w:r>
        <w:rPr>
          <w:spacing w:val="-53"/>
          <w:sz w:val="27"/>
          <w:szCs w:val="27"/>
          <w:u w:val="single" w:color="auto"/>
        </w:rPr>
        <w:t xml:space="preserve"> </w:t>
      </w:r>
      <w:r>
        <w:rPr>
          <w:spacing w:val="-14"/>
          <w:sz w:val="27"/>
          <w:szCs w:val="27"/>
          <w:u w:val="single" w:color="auto"/>
        </w:rPr>
        <w:t>号</w:t>
      </w:r>
      <w:r>
        <w:rPr>
          <w:sz w:val="27"/>
          <w:szCs w:val="27"/>
          <w:u w:val="single" w:color="auto"/>
        </w:rPr>
        <w:t xml:space="preserve">  </w:t>
      </w:r>
    </w:p>
    <w:p w14:paraId="51AD13F9">
      <w:pPr>
        <w:pStyle w:val="2"/>
        <w:spacing w:before="159" w:line="315" w:lineRule="auto"/>
        <w:ind w:firstLine="560"/>
        <w:rPr>
          <w:sz w:val="27"/>
          <w:szCs w:val="27"/>
        </w:rPr>
      </w:pPr>
      <w:r>
        <w:rPr>
          <w:spacing w:val="8"/>
          <w:sz w:val="27"/>
          <w:szCs w:val="27"/>
        </w:rPr>
        <w:t>承包人对项目经理的授权范围如下：</w:t>
      </w:r>
      <w:r>
        <w:rPr>
          <w:spacing w:val="-119"/>
          <w:sz w:val="27"/>
          <w:szCs w:val="27"/>
        </w:rPr>
        <w:t xml:space="preserve"> </w:t>
      </w:r>
      <w:r>
        <w:rPr>
          <w:spacing w:val="-122"/>
          <w:sz w:val="27"/>
          <w:szCs w:val="27"/>
          <w:u w:val="single" w:color="auto"/>
        </w:rPr>
        <w:t xml:space="preserve"> </w:t>
      </w:r>
      <w:r>
        <w:rPr>
          <w:spacing w:val="8"/>
          <w:sz w:val="27"/>
          <w:szCs w:val="27"/>
          <w:u w:val="single" w:color="auto"/>
        </w:rPr>
        <w:t>按照公司管理模式，在公司成立</w:t>
      </w:r>
      <w:r>
        <w:rPr>
          <w:sz w:val="27"/>
          <w:szCs w:val="27"/>
        </w:rPr>
        <w:t xml:space="preserve"> </w:t>
      </w:r>
      <w:r>
        <w:rPr>
          <w:spacing w:val="8"/>
          <w:sz w:val="27"/>
          <w:szCs w:val="27"/>
          <w:u w:val="single" w:color="auto"/>
        </w:rPr>
        <w:t>的项目管理部总负责人的领导下行使职权</w:t>
      </w:r>
      <w:r>
        <w:rPr>
          <w:spacing w:val="8"/>
          <w:sz w:val="27"/>
          <w:szCs w:val="27"/>
        </w:rPr>
        <w:t>。</w:t>
      </w:r>
    </w:p>
    <w:p w14:paraId="0A0465F2">
      <w:pPr>
        <w:spacing w:line="315" w:lineRule="auto"/>
        <w:rPr>
          <w:sz w:val="27"/>
          <w:szCs w:val="27"/>
        </w:rPr>
        <w:sectPr>
          <w:footerReference r:id="rId11" w:type="default"/>
          <w:pgSz w:w="11910" w:h="16840"/>
          <w:pgMar w:top="1431" w:right="1589" w:bottom="1020" w:left="1390" w:header="0" w:footer="892" w:gutter="0"/>
          <w:cols w:space="720" w:num="1"/>
        </w:sectPr>
      </w:pPr>
    </w:p>
    <w:p w14:paraId="7F7D7087">
      <w:pPr>
        <w:pStyle w:val="2"/>
        <w:spacing w:before="309" w:line="219" w:lineRule="auto"/>
        <w:ind w:left="539"/>
        <w:rPr>
          <w:sz w:val="26"/>
          <w:szCs w:val="26"/>
        </w:rPr>
      </w:pPr>
      <w:bookmarkStart w:id="57" w:name="bookmark40"/>
      <w:bookmarkEnd w:id="57"/>
      <w:r>
        <w:rPr>
          <w:spacing w:val="3"/>
          <w:sz w:val="26"/>
          <w:szCs w:val="26"/>
        </w:rPr>
        <w:t>关于项目经理每月在施工现场的时间要求：</w:t>
      </w:r>
      <w:r>
        <w:rPr>
          <w:spacing w:val="-54"/>
          <w:sz w:val="26"/>
          <w:szCs w:val="26"/>
        </w:rPr>
        <w:t xml:space="preserve"> </w:t>
      </w:r>
      <w:r>
        <w:rPr>
          <w:spacing w:val="3"/>
          <w:sz w:val="26"/>
          <w:szCs w:val="26"/>
          <w:u w:val="single" w:color="auto"/>
        </w:rPr>
        <w:t>2 0 天</w:t>
      </w:r>
      <w:r>
        <w:rPr>
          <w:spacing w:val="3"/>
          <w:sz w:val="26"/>
          <w:szCs w:val="26"/>
        </w:rPr>
        <w:t>。</w:t>
      </w:r>
    </w:p>
    <w:p w14:paraId="0D515320">
      <w:pPr>
        <w:pStyle w:val="2"/>
        <w:spacing w:before="149" w:line="314" w:lineRule="auto"/>
        <w:ind w:right="179" w:firstLine="539"/>
        <w:rPr>
          <w:sz w:val="26"/>
          <w:szCs w:val="26"/>
        </w:rPr>
      </w:pPr>
      <w:r>
        <w:rPr>
          <w:spacing w:val="17"/>
          <w:sz w:val="26"/>
          <w:szCs w:val="26"/>
        </w:rPr>
        <w:t>承包人未提交劳动合同，以及没有为项目经理</w:t>
      </w:r>
      <w:r>
        <w:rPr>
          <w:spacing w:val="16"/>
          <w:sz w:val="26"/>
          <w:szCs w:val="26"/>
        </w:rPr>
        <w:t>缴纳社会保险证明的违</w:t>
      </w:r>
      <w:r>
        <w:rPr>
          <w:sz w:val="26"/>
          <w:szCs w:val="26"/>
        </w:rPr>
        <w:t xml:space="preserve"> </w:t>
      </w:r>
      <w:r>
        <w:rPr>
          <w:spacing w:val="-10"/>
          <w:sz w:val="26"/>
          <w:szCs w:val="26"/>
        </w:rPr>
        <w:t>约</w:t>
      </w:r>
      <w:r>
        <w:rPr>
          <w:spacing w:val="-30"/>
          <w:sz w:val="26"/>
          <w:szCs w:val="26"/>
        </w:rPr>
        <w:t xml:space="preserve"> </w:t>
      </w:r>
      <w:r>
        <w:rPr>
          <w:spacing w:val="-10"/>
          <w:sz w:val="26"/>
          <w:szCs w:val="26"/>
        </w:rPr>
        <w:t>责</w:t>
      </w:r>
      <w:r>
        <w:rPr>
          <w:spacing w:val="-46"/>
          <w:sz w:val="26"/>
          <w:szCs w:val="26"/>
        </w:rPr>
        <w:t xml:space="preserve"> </w:t>
      </w:r>
      <w:r>
        <w:rPr>
          <w:spacing w:val="-10"/>
          <w:sz w:val="26"/>
          <w:szCs w:val="26"/>
        </w:rPr>
        <w:t>任</w:t>
      </w:r>
      <w:r>
        <w:rPr>
          <w:spacing w:val="-54"/>
          <w:sz w:val="26"/>
          <w:szCs w:val="26"/>
        </w:rPr>
        <w:t xml:space="preserve"> </w:t>
      </w:r>
      <w:r>
        <w:rPr>
          <w:spacing w:val="-10"/>
          <w:sz w:val="26"/>
          <w:szCs w:val="26"/>
        </w:rPr>
        <w:t>：</w:t>
      </w:r>
      <w:r>
        <w:rPr>
          <w:spacing w:val="-10"/>
          <w:sz w:val="26"/>
          <w:szCs w:val="26"/>
          <w:u w:val="single" w:color="auto"/>
        </w:rPr>
        <w:t>执行通用条款</w:t>
      </w:r>
      <w:r>
        <w:rPr>
          <w:spacing w:val="-10"/>
          <w:sz w:val="26"/>
          <w:szCs w:val="26"/>
        </w:rPr>
        <w:t>。</w:t>
      </w:r>
    </w:p>
    <w:p w14:paraId="59E87308">
      <w:pPr>
        <w:pStyle w:val="2"/>
        <w:spacing w:before="57" w:line="219" w:lineRule="auto"/>
        <w:ind w:left="539"/>
        <w:rPr>
          <w:sz w:val="26"/>
          <w:szCs w:val="26"/>
        </w:rPr>
      </w:pPr>
      <w:r>
        <w:rPr>
          <w:spacing w:val="12"/>
          <w:sz w:val="26"/>
          <w:szCs w:val="26"/>
        </w:rPr>
        <w:t>项目经理未经批准，擅自离开施工现场的违约责任：</w:t>
      </w:r>
      <w:r>
        <w:rPr>
          <w:spacing w:val="-20"/>
          <w:sz w:val="26"/>
          <w:szCs w:val="26"/>
        </w:rPr>
        <w:t xml:space="preserve"> </w:t>
      </w:r>
      <w:r>
        <w:rPr>
          <w:spacing w:val="12"/>
          <w:sz w:val="26"/>
          <w:szCs w:val="26"/>
          <w:u w:val="single" w:color="auto"/>
        </w:rPr>
        <w:t>执行通用条款</w:t>
      </w:r>
      <w:r>
        <w:rPr>
          <w:spacing w:val="12"/>
          <w:sz w:val="26"/>
          <w:szCs w:val="26"/>
        </w:rPr>
        <w:t>。</w:t>
      </w:r>
    </w:p>
    <w:p w14:paraId="1F8D52AC">
      <w:pPr>
        <w:pStyle w:val="2"/>
        <w:spacing w:before="142" w:line="219" w:lineRule="auto"/>
        <w:ind w:left="539"/>
        <w:rPr>
          <w:sz w:val="28"/>
          <w:szCs w:val="28"/>
        </w:rPr>
      </w:pPr>
      <w:r>
        <w:rPr>
          <w:spacing w:val="2"/>
          <w:sz w:val="28"/>
          <w:szCs w:val="28"/>
        </w:rPr>
        <w:t>3.2.2承包人擅自更换项目经理的违约责任：</w:t>
      </w:r>
      <w:r>
        <w:rPr>
          <w:spacing w:val="2"/>
          <w:sz w:val="28"/>
          <w:szCs w:val="28"/>
          <w:u w:val="single" w:color="auto"/>
        </w:rPr>
        <w:t>执行通用条款</w:t>
      </w:r>
      <w:r>
        <w:rPr>
          <w:spacing w:val="2"/>
          <w:sz w:val="28"/>
          <w:szCs w:val="28"/>
        </w:rPr>
        <w:t>。</w:t>
      </w:r>
    </w:p>
    <w:p w14:paraId="3577D075">
      <w:pPr>
        <w:pStyle w:val="2"/>
        <w:spacing w:before="137" w:line="275" w:lineRule="auto"/>
        <w:ind w:right="179" w:firstLine="539"/>
        <w:rPr>
          <w:sz w:val="26"/>
          <w:szCs w:val="26"/>
        </w:rPr>
      </w:pPr>
      <w:r>
        <w:rPr>
          <w:spacing w:val="1"/>
          <w:sz w:val="28"/>
          <w:szCs w:val="28"/>
        </w:rPr>
        <w:t>3.2.3承包人无正当理由拒绝更换项目经理的违约责任：</w:t>
      </w:r>
      <w:r>
        <w:rPr>
          <w:spacing w:val="1"/>
          <w:sz w:val="28"/>
          <w:szCs w:val="28"/>
          <w:u w:val="single" w:color="auto"/>
        </w:rPr>
        <w:t>发包人有权</w:t>
      </w:r>
      <w:r>
        <w:rPr>
          <w:spacing w:val="7"/>
          <w:sz w:val="28"/>
          <w:szCs w:val="28"/>
        </w:rPr>
        <w:t xml:space="preserve"> </w:t>
      </w:r>
      <w:r>
        <w:rPr>
          <w:spacing w:val="16"/>
          <w:sz w:val="26"/>
          <w:szCs w:val="26"/>
          <w:u w:val="single" w:color="auto"/>
        </w:rPr>
        <w:t>终止合同</w:t>
      </w:r>
      <w:r>
        <w:rPr>
          <w:spacing w:val="16"/>
          <w:sz w:val="26"/>
          <w:szCs w:val="26"/>
        </w:rPr>
        <w:t>。</w:t>
      </w:r>
    </w:p>
    <w:p w14:paraId="1E1A6D7B">
      <w:pPr>
        <w:pStyle w:val="2"/>
        <w:spacing w:before="116" w:line="219" w:lineRule="auto"/>
        <w:ind w:left="539"/>
        <w:rPr>
          <w:sz w:val="28"/>
          <w:szCs w:val="28"/>
        </w:rPr>
      </w:pPr>
      <w:r>
        <w:rPr>
          <w:spacing w:val="16"/>
          <w:sz w:val="28"/>
          <w:szCs w:val="28"/>
        </w:rPr>
        <w:t>3.3承包人人员</w:t>
      </w:r>
    </w:p>
    <w:p w14:paraId="5A34BAE2">
      <w:pPr>
        <w:pStyle w:val="2"/>
        <w:spacing w:before="176" w:line="274" w:lineRule="auto"/>
        <w:ind w:right="173" w:firstLine="539"/>
        <w:rPr>
          <w:sz w:val="26"/>
          <w:szCs w:val="26"/>
        </w:rPr>
      </w:pPr>
      <w:r>
        <w:rPr>
          <w:spacing w:val="27"/>
          <w:sz w:val="26"/>
          <w:szCs w:val="26"/>
        </w:rPr>
        <w:t>3.3.</w:t>
      </w:r>
      <w:r>
        <w:rPr>
          <w:spacing w:val="-71"/>
          <w:sz w:val="26"/>
          <w:szCs w:val="26"/>
        </w:rPr>
        <w:t xml:space="preserve"> </w:t>
      </w:r>
      <w:r>
        <w:rPr>
          <w:spacing w:val="27"/>
          <w:sz w:val="26"/>
          <w:szCs w:val="26"/>
        </w:rPr>
        <w:t>1承包人提交项目管理机构及施工现场管理人员安排报告的期</w:t>
      </w:r>
      <w:r>
        <w:rPr>
          <w:sz w:val="26"/>
          <w:szCs w:val="26"/>
        </w:rPr>
        <w:t xml:space="preserve"> </w:t>
      </w:r>
      <w:r>
        <w:rPr>
          <w:spacing w:val="-30"/>
          <w:sz w:val="26"/>
          <w:szCs w:val="26"/>
        </w:rPr>
        <w:t>限</w:t>
      </w:r>
      <w:r>
        <w:rPr>
          <w:spacing w:val="-39"/>
          <w:sz w:val="26"/>
          <w:szCs w:val="26"/>
        </w:rPr>
        <w:t xml:space="preserve"> </w:t>
      </w:r>
      <w:r>
        <w:rPr>
          <w:spacing w:val="-30"/>
          <w:sz w:val="26"/>
          <w:szCs w:val="26"/>
        </w:rPr>
        <w:t>：</w:t>
      </w:r>
      <w:r>
        <w:rPr>
          <w:spacing w:val="-30"/>
          <w:sz w:val="26"/>
          <w:szCs w:val="26"/>
          <w:u w:val="single" w:color="auto"/>
        </w:rPr>
        <w:t>开 工 前 7 天</w:t>
      </w:r>
      <w:r>
        <w:rPr>
          <w:spacing w:val="-30"/>
          <w:sz w:val="26"/>
          <w:szCs w:val="26"/>
        </w:rPr>
        <w:t>。</w:t>
      </w:r>
    </w:p>
    <w:p w14:paraId="1A9F70A3">
      <w:pPr>
        <w:pStyle w:val="2"/>
        <w:spacing w:before="180" w:line="269" w:lineRule="auto"/>
        <w:ind w:right="149" w:firstLine="539"/>
        <w:rPr>
          <w:sz w:val="26"/>
          <w:szCs w:val="26"/>
        </w:rPr>
      </w:pPr>
      <w:r>
        <w:rPr>
          <w:spacing w:val="21"/>
          <w:sz w:val="26"/>
          <w:szCs w:val="26"/>
        </w:rPr>
        <w:t>3.3.2承包人无正当理由拒绝撤换主要施</w:t>
      </w:r>
      <w:r>
        <w:rPr>
          <w:spacing w:val="20"/>
          <w:sz w:val="26"/>
          <w:szCs w:val="26"/>
        </w:rPr>
        <w:t>工管理人员的违约责任：每</w:t>
      </w:r>
      <w:r>
        <w:rPr>
          <w:sz w:val="26"/>
          <w:szCs w:val="26"/>
        </w:rPr>
        <w:t xml:space="preserve"> </w:t>
      </w:r>
      <w:r>
        <w:rPr>
          <w:spacing w:val="25"/>
          <w:sz w:val="26"/>
          <w:szCs w:val="26"/>
          <w:u w:val="single" w:color="auto"/>
        </w:rPr>
        <w:t>次处以2000元罚款</w:t>
      </w:r>
      <w:r>
        <w:rPr>
          <w:spacing w:val="25"/>
          <w:sz w:val="26"/>
          <w:szCs w:val="26"/>
        </w:rPr>
        <w:t>。</w:t>
      </w:r>
    </w:p>
    <w:p w14:paraId="781EAAB6">
      <w:pPr>
        <w:pStyle w:val="2"/>
        <w:spacing w:before="160" w:line="277" w:lineRule="auto"/>
        <w:ind w:right="159" w:firstLine="539"/>
        <w:rPr>
          <w:sz w:val="26"/>
          <w:szCs w:val="26"/>
        </w:rPr>
      </w:pPr>
      <w:r>
        <w:rPr>
          <w:spacing w:val="18"/>
          <w:sz w:val="26"/>
          <w:szCs w:val="26"/>
        </w:rPr>
        <w:t>3.3.3承包人主要施工管理人员离开施工现场的批准要求：</w:t>
      </w:r>
      <w:r>
        <w:rPr>
          <w:spacing w:val="-56"/>
          <w:sz w:val="26"/>
          <w:szCs w:val="26"/>
        </w:rPr>
        <w:t xml:space="preserve"> </w:t>
      </w:r>
      <w:r>
        <w:rPr>
          <w:spacing w:val="18"/>
          <w:sz w:val="26"/>
          <w:szCs w:val="26"/>
          <w:u w:val="single" w:color="auto"/>
        </w:rPr>
        <w:t>执行通用</w:t>
      </w:r>
      <w:r>
        <w:rPr>
          <w:sz w:val="26"/>
          <w:szCs w:val="26"/>
        </w:rPr>
        <w:t xml:space="preserve"> </w:t>
      </w:r>
      <w:r>
        <w:rPr>
          <w:spacing w:val="13"/>
          <w:sz w:val="26"/>
          <w:szCs w:val="26"/>
          <w:u w:val="single" w:color="auto"/>
        </w:rPr>
        <w:t>条款</w:t>
      </w:r>
      <w:r>
        <w:rPr>
          <w:spacing w:val="13"/>
          <w:sz w:val="26"/>
          <w:szCs w:val="26"/>
        </w:rPr>
        <w:t>。</w:t>
      </w:r>
    </w:p>
    <w:p w14:paraId="3304A661">
      <w:pPr>
        <w:pStyle w:val="2"/>
        <w:spacing w:before="162" w:line="277" w:lineRule="auto"/>
        <w:ind w:right="177" w:firstLine="539"/>
        <w:rPr>
          <w:sz w:val="26"/>
          <w:szCs w:val="26"/>
        </w:rPr>
      </w:pPr>
      <w:r>
        <w:rPr>
          <w:spacing w:val="21"/>
          <w:sz w:val="26"/>
          <w:szCs w:val="26"/>
        </w:rPr>
        <w:t>3.3.4承包人擅自更换主要施工管理人员的违</w:t>
      </w:r>
      <w:r>
        <w:rPr>
          <w:spacing w:val="20"/>
          <w:sz w:val="26"/>
          <w:szCs w:val="26"/>
        </w:rPr>
        <w:t>约责任：</w:t>
      </w:r>
      <w:r>
        <w:rPr>
          <w:spacing w:val="-50"/>
          <w:sz w:val="26"/>
          <w:szCs w:val="26"/>
        </w:rPr>
        <w:t xml:space="preserve"> </w:t>
      </w:r>
      <w:r>
        <w:rPr>
          <w:spacing w:val="20"/>
          <w:sz w:val="26"/>
          <w:szCs w:val="26"/>
          <w:u w:val="single" w:color="auto"/>
        </w:rPr>
        <w:t>每次处以500</w:t>
      </w:r>
      <w:r>
        <w:rPr>
          <w:sz w:val="26"/>
          <w:szCs w:val="26"/>
        </w:rPr>
        <w:t xml:space="preserve"> </w:t>
      </w:r>
      <w:r>
        <w:rPr>
          <w:spacing w:val="12"/>
          <w:sz w:val="26"/>
          <w:szCs w:val="26"/>
          <w:u w:val="single" w:color="auto"/>
        </w:rPr>
        <w:t>元罚款</w:t>
      </w:r>
      <w:r>
        <w:rPr>
          <w:spacing w:val="12"/>
          <w:sz w:val="26"/>
          <w:szCs w:val="26"/>
        </w:rPr>
        <w:t>。</w:t>
      </w:r>
    </w:p>
    <w:p w14:paraId="13604FA0">
      <w:pPr>
        <w:pStyle w:val="2"/>
        <w:spacing w:before="157" w:line="322" w:lineRule="auto"/>
        <w:ind w:right="167" w:firstLine="539"/>
        <w:rPr>
          <w:sz w:val="26"/>
          <w:szCs w:val="26"/>
        </w:rPr>
      </w:pPr>
      <w:r>
        <w:rPr>
          <w:spacing w:val="23"/>
          <w:sz w:val="26"/>
          <w:szCs w:val="26"/>
        </w:rPr>
        <w:t>承包人主要施工管理人员擅自离开施工现场的违约责任：</w:t>
      </w:r>
      <w:r>
        <w:rPr>
          <w:spacing w:val="-25"/>
          <w:sz w:val="26"/>
          <w:szCs w:val="26"/>
        </w:rPr>
        <w:t xml:space="preserve"> </w:t>
      </w:r>
      <w:r>
        <w:rPr>
          <w:spacing w:val="23"/>
          <w:sz w:val="26"/>
          <w:szCs w:val="26"/>
          <w:u w:val="single" w:color="auto"/>
        </w:rPr>
        <w:t>每次处以</w:t>
      </w:r>
      <w:r>
        <w:rPr>
          <w:sz w:val="26"/>
          <w:szCs w:val="26"/>
        </w:rPr>
        <w:t xml:space="preserve"> </w:t>
      </w:r>
      <w:r>
        <w:rPr>
          <w:spacing w:val="21"/>
          <w:sz w:val="26"/>
          <w:szCs w:val="26"/>
          <w:u w:val="single" w:color="auto"/>
        </w:rPr>
        <w:t>200元罚款</w:t>
      </w:r>
      <w:r>
        <w:rPr>
          <w:spacing w:val="21"/>
          <w:sz w:val="26"/>
          <w:szCs w:val="26"/>
        </w:rPr>
        <w:t>。</w:t>
      </w:r>
    </w:p>
    <w:p w14:paraId="0D8DE255">
      <w:pPr>
        <w:pStyle w:val="2"/>
        <w:spacing w:before="7" w:line="220" w:lineRule="auto"/>
        <w:ind w:left="539"/>
        <w:rPr>
          <w:sz w:val="28"/>
          <w:szCs w:val="28"/>
        </w:rPr>
      </w:pPr>
      <w:r>
        <w:rPr>
          <w:spacing w:val="24"/>
          <w:sz w:val="28"/>
          <w:szCs w:val="28"/>
        </w:rPr>
        <w:t>3.4分包</w:t>
      </w:r>
    </w:p>
    <w:p w14:paraId="63DEAFC0">
      <w:pPr>
        <w:pStyle w:val="2"/>
        <w:spacing w:before="155" w:line="219" w:lineRule="auto"/>
        <w:ind w:left="539"/>
        <w:rPr>
          <w:sz w:val="28"/>
          <w:szCs w:val="28"/>
        </w:rPr>
      </w:pPr>
      <w:r>
        <w:rPr>
          <w:spacing w:val="-1"/>
          <w:sz w:val="28"/>
          <w:szCs w:val="28"/>
        </w:rPr>
        <w:t>3.4.1分包的一般约定：</w:t>
      </w:r>
      <w:r>
        <w:rPr>
          <w:spacing w:val="-1"/>
          <w:sz w:val="28"/>
          <w:szCs w:val="28"/>
          <w:u w:val="single" w:color="auto"/>
        </w:rPr>
        <w:t>禁止分包</w:t>
      </w:r>
      <w:r>
        <w:rPr>
          <w:spacing w:val="-62"/>
          <w:sz w:val="28"/>
          <w:szCs w:val="28"/>
        </w:rPr>
        <w:t xml:space="preserve"> </w:t>
      </w:r>
      <w:r>
        <w:rPr>
          <w:spacing w:val="-1"/>
          <w:sz w:val="28"/>
          <w:szCs w:val="28"/>
        </w:rPr>
        <w:t>。</w:t>
      </w:r>
    </w:p>
    <w:p w14:paraId="185DE2CC">
      <w:pPr>
        <w:pStyle w:val="2"/>
        <w:spacing w:before="137" w:line="215" w:lineRule="auto"/>
        <w:ind w:left="539" w:right="3843"/>
        <w:rPr>
          <w:sz w:val="26"/>
          <w:szCs w:val="26"/>
        </w:rPr>
      </w:pPr>
      <w:r>
        <w:rPr>
          <w:spacing w:val="6"/>
          <w:sz w:val="26"/>
          <w:szCs w:val="26"/>
        </w:rPr>
        <w:t>禁止分包的工程包括：</w:t>
      </w:r>
      <w:r>
        <w:rPr>
          <w:spacing w:val="-17"/>
          <w:sz w:val="26"/>
          <w:szCs w:val="26"/>
        </w:rPr>
        <w:t xml:space="preserve"> </w:t>
      </w:r>
      <w:r>
        <w:rPr>
          <w:spacing w:val="6"/>
          <w:sz w:val="26"/>
          <w:szCs w:val="26"/>
          <w:u w:val="single" w:color="auto"/>
        </w:rPr>
        <w:t>执行通用条款</w:t>
      </w:r>
      <w:r>
        <w:rPr>
          <w:spacing w:val="6"/>
          <w:sz w:val="26"/>
          <w:szCs w:val="26"/>
        </w:rPr>
        <w:t>。</w:t>
      </w:r>
      <w:r>
        <w:rPr>
          <w:sz w:val="26"/>
          <w:szCs w:val="26"/>
        </w:rPr>
        <w:t xml:space="preserve"> </w:t>
      </w:r>
      <w:r>
        <w:rPr>
          <w:spacing w:val="14"/>
          <w:sz w:val="26"/>
          <w:szCs w:val="26"/>
        </w:rPr>
        <w:t>主体结构、关键性工作的范围：</w:t>
      </w:r>
      <w:r>
        <w:rPr>
          <w:spacing w:val="-65"/>
          <w:sz w:val="26"/>
          <w:szCs w:val="26"/>
        </w:rPr>
        <w:t xml:space="preserve"> </w:t>
      </w:r>
      <w:r>
        <w:rPr>
          <w:spacing w:val="14"/>
          <w:sz w:val="26"/>
          <w:szCs w:val="26"/>
          <w:u w:val="single" w:color="auto"/>
        </w:rPr>
        <w:t xml:space="preserve">  /</w:t>
      </w:r>
      <w:r>
        <w:rPr>
          <w:sz w:val="26"/>
          <w:szCs w:val="26"/>
          <w:u w:val="single" w:color="auto"/>
        </w:rPr>
        <w:t xml:space="preserve">   </w:t>
      </w:r>
    </w:p>
    <w:p w14:paraId="68051143">
      <w:pPr>
        <w:spacing w:line="60" w:lineRule="exact"/>
        <w:ind w:left="5170"/>
        <w:rPr>
          <w:rFonts w:ascii="Arial" w:hAnsi="Arial" w:eastAsia="Arial" w:cs="Arial"/>
          <w:sz w:val="8"/>
          <w:szCs w:val="8"/>
        </w:rPr>
      </w:pPr>
      <w:r>
        <w:rPr>
          <w:rFonts w:ascii="Arial" w:hAnsi="Arial" w:eastAsia="Arial" w:cs="Arial"/>
          <w:sz w:val="8"/>
          <w:szCs w:val="8"/>
        </w:rPr>
        <w:t>o</w:t>
      </w:r>
    </w:p>
    <w:p w14:paraId="056E2006">
      <w:pPr>
        <w:pStyle w:val="2"/>
        <w:spacing w:before="246" w:line="220" w:lineRule="auto"/>
        <w:ind w:left="539"/>
        <w:rPr>
          <w:sz w:val="28"/>
          <w:szCs w:val="28"/>
        </w:rPr>
      </w:pPr>
      <w:r>
        <w:rPr>
          <w:spacing w:val="11"/>
          <w:sz w:val="28"/>
          <w:szCs w:val="28"/>
        </w:rPr>
        <w:t>3.4.2分包的确定</w:t>
      </w:r>
    </w:p>
    <w:p w14:paraId="49645F63">
      <w:pPr>
        <w:pStyle w:val="2"/>
        <w:spacing w:before="175" w:line="219" w:lineRule="auto"/>
        <w:ind w:left="539"/>
        <w:rPr>
          <w:sz w:val="26"/>
          <w:szCs w:val="26"/>
        </w:rPr>
      </w:pPr>
      <w:r>
        <w:rPr>
          <w:spacing w:val="2"/>
          <w:sz w:val="26"/>
          <w:szCs w:val="26"/>
        </w:rPr>
        <w:t>允许分包的专业工程包括：∠。</w:t>
      </w:r>
    </w:p>
    <w:p w14:paraId="0341EF4C">
      <w:pPr>
        <w:pStyle w:val="2"/>
        <w:spacing w:before="150" w:line="328" w:lineRule="auto"/>
        <w:ind w:firstLine="539"/>
        <w:rPr>
          <w:sz w:val="26"/>
          <w:szCs w:val="26"/>
        </w:rPr>
      </w:pPr>
      <w:r>
        <w:rPr>
          <w:spacing w:val="11"/>
          <w:sz w:val="26"/>
          <w:szCs w:val="26"/>
        </w:rPr>
        <w:t>其他关于分包的约定：</w:t>
      </w:r>
      <w:r>
        <w:rPr>
          <w:spacing w:val="-52"/>
          <w:sz w:val="26"/>
          <w:szCs w:val="26"/>
        </w:rPr>
        <w:t xml:space="preserve"> </w:t>
      </w:r>
      <w:r>
        <w:rPr>
          <w:spacing w:val="11"/>
          <w:sz w:val="26"/>
          <w:szCs w:val="26"/>
          <w:u w:val="single" w:color="auto"/>
        </w:rPr>
        <w:t>提出人应该确定分包人具有相应的资质和能力</w:t>
      </w:r>
      <w:r>
        <w:rPr>
          <w:spacing w:val="11"/>
          <w:sz w:val="26"/>
          <w:szCs w:val="26"/>
        </w:rPr>
        <w:t>，</w:t>
      </w:r>
      <w:r>
        <w:rPr>
          <w:sz w:val="26"/>
          <w:szCs w:val="26"/>
        </w:rPr>
        <w:t xml:space="preserve"> </w:t>
      </w:r>
      <w:r>
        <w:rPr>
          <w:spacing w:val="17"/>
          <w:sz w:val="26"/>
          <w:szCs w:val="26"/>
          <w:u w:val="single" w:color="auto"/>
        </w:rPr>
        <w:t>由发包人提出的需报承包人认可，由承包人提出的需报发包人认可</w:t>
      </w:r>
      <w:r>
        <w:rPr>
          <w:spacing w:val="17"/>
          <w:sz w:val="26"/>
          <w:szCs w:val="26"/>
        </w:rPr>
        <w:t>。</w:t>
      </w:r>
    </w:p>
    <w:p w14:paraId="78506FCB">
      <w:pPr>
        <w:pStyle w:val="2"/>
        <w:spacing w:before="16" w:line="324" w:lineRule="auto"/>
        <w:ind w:right="2" w:firstLine="539"/>
        <w:rPr>
          <w:sz w:val="26"/>
          <w:szCs w:val="26"/>
        </w:rPr>
      </w:pPr>
      <w:r>
        <w:rPr>
          <w:spacing w:val="9"/>
          <w:sz w:val="26"/>
          <w:szCs w:val="26"/>
        </w:rPr>
        <w:t>3.4.3分包合同价款：</w:t>
      </w:r>
      <w:r>
        <w:rPr>
          <w:spacing w:val="-110"/>
          <w:sz w:val="26"/>
          <w:szCs w:val="26"/>
        </w:rPr>
        <w:t xml:space="preserve"> </w:t>
      </w:r>
      <w:r>
        <w:rPr>
          <w:spacing w:val="-88"/>
          <w:sz w:val="26"/>
          <w:szCs w:val="26"/>
          <w:u w:val="single" w:color="auto"/>
        </w:rPr>
        <w:t xml:space="preserve"> </w:t>
      </w:r>
      <w:r>
        <w:rPr>
          <w:spacing w:val="9"/>
          <w:sz w:val="26"/>
          <w:szCs w:val="26"/>
          <w:u w:val="single" w:color="auto"/>
        </w:rPr>
        <w:t>由承包人与分包人自行协商；未经承包人同意，</w:t>
      </w:r>
      <w:r>
        <w:rPr>
          <w:spacing w:val="57"/>
          <w:sz w:val="26"/>
          <w:szCs w:val="26"/>
          <w:u w:val="single" w:color="auto"/>
        </w:rPr>
        <w:t xml:space="preserve"> </w:t>
      </w:r>
      <w:r>
        <w:rPr>
          <w:sz w:val="26"/>
          <w:szCs w:val="26"/>
        </w:rPr>
        <w:t xml:space="preserve"> </w:t>
      </w:r>
      <w:r>
        <w:rPr>
          <w:spacing w:val="17"/>
          <w:sz w:val="26"/>
          <w:szCs w:val="26"/>
          <w:u w:val="single" w:color="auto"/>
        </w:rPr>
        <w:t>发包人不得向分包人支付分包工程价款</w:t>
      </w:r>
      <w:r>
        <w:rPr>
          <w:spacing w:val="17"/>
          <w:sz w:val="26"/>
          <w:szCs w:val="26"/>
        </w:rPr>
        <w:t>。</w:t>
      </w:r>
    </w:p>
    <w:p w14:paraId="74396605">
      <w:pPr>
        <w:pStyle w:val="2"/>
        <w:spacing w:line="219" w:lineRule="auto"/>
        <w:ind w:left="539"/>
        <w:rPr>
          <w:sz w:val="28"/>
          <w:szCs w:val="28"/>
        </w:rPr>
      </w:pPr>
      <w:r>
        <w:rPr>
          <w:spacing w:val="6"/>
          <w:sz w:val="28"/>
          <w:szCs w:val="28"/>
        </w:rPr>
        <w:t>3.5工程照管与成品、半成品保护</w:t>
      </w:r>
    </w:p>
    <w:p w14:paraId="757D5356">
      <w:pPr>
        <w:spacing w:line="219" w:lineRule="auto"/>
        <w:rPr>
          <w:sz w:val="28"/>
          <w:szCs w:val="28"/>
        </w:rPr>
        <w:sectPr>
          <w:footerReference r:id="rId12" w:type="default"/>
          <w:pgSz w:w="11910" w:h="16840"/>
          <w:pgMar w:top="1431" w:right="1479" w:bottom="971" w:left="1410" w:header="0" w:footer="842" w:gutter="0"/>
          <w:cols w:space="720" w:num="1"/>
        </w:sectPr>
      </w:pPr>
    </w:p>
    <w:p w14:paraId="595B9581">
      <w:pPr>
        <w:pStyle w:val="2"/>
        <w:spacing w:before="177" w:line="320" w:lineRule="auto"/>
        <w:ind w:right="90" w:firstLine="570"/>
        <w:rPr>
          <w:sz w:val="27"/>
          <w:szCs w:val="27"/>
        </w:rPr>
      </w:pPr>
      <w:bookmarkStart w:id="58" w:name="bookmark41"/>
      <w:bookmarkEnd w:id="58"/>
      <w:r>
        <w:rPr>
          <w:spacing w:val="1"/>
          <w:sz w:val="27"/>
          <w:szCs w:val="27"/>
        </w:rPr>
        <w:t>承包人负责照管工程及工程相关的材料、工程设备的起始时间：</w:t>
      </w:r>
      <w:r>
        <w:rPr>
          <w:spacing w:val="-59"/>
          <w:sz w:val="27"/>
          <w:szCs w:val="27"/>
        </w:rPr>
        <w:t xml:space="preserve"> </w:t>
      </w:r>
      <w:r>
        <w:rPr>
          <w:spacing w:val="1"/>
          <w:sz w:val="27"/>
          <w:szCs w:val="27"/>
          <w:u w:val="single" w:color="auto"/>
        </w:rPr>
        <w:t>执 行</w:t>
      </w:r>
      <w:r>
        <w:rPr>
          <w:sz w:val="27"/>
          <w:szCs w:val="27"/>
        </w:rPr>
        <w:t xml:space="preserve"> </w:t>
      </w:r>
      <w:r>
        <w:rPr>
          <w:spacing w:val="8"/>
          <w:sz w:val="27"/>
          <w:szCs w:val="27"/>
          <w:u w:val="single" w:color="auto"/>
        </w:rPr>
        <w:t>通用条款</w:t>
      </w:r>
      <w:r>
        <w:rPr>
          <w:spacing w:val="8"/>
          <w:sz w:val="27"/>
          <w:szCs w:val="27"/>
        </w:rPr>
        <w:t>。</w:t>
      </w:r>
    </w:p>
    <w:p w14:paraId="0AB0744D">
      <w:pPr>
        <w:pStyle w:val="2"/>
        <w:spacing w:line="222" w:lineRule="auto"/>
        <w:outlineLvl w:val="1"/>
        <w:rPr>
          <w:sz w:val="27"/>
          <w:szCs w:val="27"/>
        </w:rPr>
      </w:pPr>
      <w:bookmarkStart w:id="59" w:name="bookmark20"/>
      <w:bookmarkEnd w:id="59"/>
      <w:r>
        <w:rPr>
          <w:spacing w:val="10"/>
          <w:sz w:val="27"/>
          <w:szCs w:val="27"/>
        </w:rPr>
        <w:t>4.</w:t>
      </w:r>
      <w:r>
        <w:rPr>
          <w:spacing w:val="-35"/>
          <w:sz w:val="27"/>
          <w:szCs w:val="27"/>
        </w:rPr>
        <w:t xml:space="preserve"> </w:t>
      </w:r>
      <w:r>
        <w:rPr>
          <w:spacing w:val="10"/>
          <w:sz w:val="27"/>
          <w:szCs w:val="27"/>
        </w:rPr>
        <w:t>监理人</w:t>
      </w:r>
    </w:p>
    <w:p w14:paraId="354D393F">
      <w:pPr>
        <w:pStyle w:val="2"/>
        <w:spacing w:before="151" w:line="220" w:lineRule="auto"/>
        <w:ind w:left="570"/>
        <w:rPr>
          <w:sz w:val="27"/>
          <w:szCs w:val="27"/>
        </w:rPr>
      </w:pPr>
      <w:r>
        <w:rPr>
          <w:spacing w:val="18"/>
          <w:sz w:val="27"/>
          <w:szCs w:val="27"/>
        </w:rPr>
        <w:t>4.1监理人的一般规定</w:t>
      </w:r>
    </w:p>
    <w:p w14:paraId="65251E73">
      <w:pPr>
        <w:pStyle w:val="2"/>
        <w:spacing w:before="177" w:line="308" w:lineRule="auto"/>
        <w:ind w:left="570" w:right="3500"/>
        <w:rPr>
          <w:sz w:val="27"/>
          <w:szCs w:val="27"/>
        </w:rPr>
      </w:pPr>
      <w:r>
        <w:rPr>
          <w:spacing w:val="4"/>
          <w:sz w:val="27"/>
          <w:szCs w:val="27"/>
        </w:rPr>
        <w:t>关于监理人的监理内容：</w:t>
      </w:r>
      <w:r>
        <w:rPr>
          <w:spacing w:val="4"/>
          <w:sz w:val="27"/>
          <w:szCs w:val="27"/>
          <w:u w:val="single" w:color="auto"/>
        </w:rPr>
        <w:t>详见监理合同</w:t>
      </w:r>
      <w:r>
        <w:rPr>
          <w:spacing w:val="4"/>
          <w:sz w:val="27"/>
          <w:szCs w:val="27"/>
        </w:rPr>
        <w:t>。</w:t>
      </w:r>
      <w:r>
        <w:rPr>
          <w:sz w:val="27"/>
          <w:szCs w:val="27"/>
        </w:rPr>
        <w:t xml:space="preserve"> </w:t>
      </w:r>
      <w:r>
        <w:rPr>
          <w:spacing w:val="2"/>
          <w:sz w:val="27"/>
          <w:szCs w:val="27"/>
        </w:rPr>
        <w:t>关于监理人的监理权限：</w:t>
      </w:r>
      <w:r>
        <w:rPr>
          <w:spacing w:val="2"/>
          <w:sz w:val="27"/>
          <w:szCs w:val="27"/>
          <w:u w:val="single" w:color="auto"/>
        </w:rPr>
        <w:t>执行通用条款</w:t>
      </w:r>
      <w:r>
        <w:rPr>
          <w:spacing w:val="2"/>
          <w:sz w:val="27"/>
          <w:szCs w:val="27"/>
        </w:rPr>
        <w:t>。</w:t>
      </w:r>
    </w:p>
    <w:p w14:paraId="55205FB6">
      <w:pPr>
        <w:pStyle w:val="2"/>
        <w:spacing w:before="19" w:line="321" w:lineRule="auto"/>
        <w:ind w:firstLine="570"/>
        <w:rPr>
          <w:sz w:val="27"/>
          <w:szCs w:val="27"/>
        </w:rPr>
      </w:pPr>
      <w:r>
        <w:rPr>
          <w:spacing w:val="11"/>
          <w:sz w:val="27"/>
          <w:szCs w:val="27"/>
        </w:rPr>
        <w:t>关于监理人在施工现场的办公场所、生活场所的提供和费用承担的约</w:t>
      </w:r>
      <w:r>
        <w:rPr>
          <w:spacing w:val="3"/>
          <w:sz w:val="27"/>
          <w:szCs w:val="27"/>
        </w:rPr>
        <w:t xml:space="preserve"> </w:t>
      </w:r>
      <w:r>
        <w:rPr>
          <w:spacing w:val="1"/>
          <w:sz w:val="27"/>
          <w:szCs w:val="27"/>
        </w:rPr>
        <w:t>定 ：</w:t>
      </w:r>
      <w:r>
        <w:rPr>
          <w:spacing w:val="1"/>
          <w:sz w:val="27"/>
          <w:szCs w:val="27"/>
          <w:u w:val="single" w:color="auto"/>
        </w:rPr>
        <w:t>由承包人提供，费用由发包人承担</w:t>
      </w:r>
      <w:r>
        <w:rPr>
          <w:spacing w:val="1"/>
          <w:sz w:val="27"/>
          <w:szCs w:val="27"/>
        </w:rPr>
        <w:t>。</w:t>
      </w:r>
    </w:p>
    <w:p w14:paraId="328D2B29">
      <w:pPr>
        <w:pStyle w:val="2"/>
        <w:spacing w:before="20" w:line="289" w:lineRule="auto"/>
        <w:ind w:left="570" w:right="4480"/>
        <w:rPr>
          <w:sz w:val="27"/>
          <w:szCs w:val="27"/>
        </w:rPr>
      </w:pPr>
      <w:r>
        <w:rPr>
          <w:spacing w:val="22"/>
          <w:sz w:val="27"/>
          <w:szCs w:val="27"/>
        </w:rPr>
        <w:t>4.2监理人员</w:t>
      </w:r>
      <w:r>
        <w:rPr>
          <w:spacing w:val="121"/>
          <w:sz w:val="27"/>
          <w:szCs w:val="27"/>
        </w:rPr>
        <w:t xml:space="preserve"> </w:t>
      </w:r>
      <w:r>
        <w:rPr>
          <w:spacing w:val="-122"/>
          <w:sz w:val="27"/>
          <w:szCs w:val="27"/>
          <w:u w:val="single" w:color="auto"/>
        </w:rPr>
        <w:t xml:space="preserve"> </w:t>
      </w:r>
      <w:r>
        <w:rPr>
          <w:spacing w:val="22"/>
          <w:sz w:val="27"/>
          <w:szCs w:val="27"/>
          <w:u w:val="single" w:color="auto"/>
        </w:rPr>
        <w:t>详见监理合同</w:t>
      </w:r>
      <w:r>
        <w:rPr>
          <w:spacing w:val="22"/>
          <w:sz w:val="27"/>
          <w:szCs w:val="27"/>
        </w:rPr>
        <w:t>。</w:t>
      </w:r>
      <w:r>
        <w:rPr>
          <w:sz w:val="27"/>
          <w:szCs w:val="27"/>
        </w:rPr>
        <w:t xml:space="preserve"> </w:t>
      </w:r>
      <w:r>
        <w:rPr>
          <w:spacing w:val="25"/>
          <w:sz w:val="27"/>
          <w:szCs w:val="27"/>
        </w:rPr>
        <w:t>4.3商定或确定</w:t>
      </w:r>
    </w:p>
    <w:p w14:paraId="0688D58D">
      <w:pPr>
        <w:pStyle w:val="2"/>
        <w:spacing w:before="73" w:line="313" w:lineRule="auto"/>
        <w:ind w:right="83" w:firstLine="570"/>
        <w:jc w:val="both"/>
        <w:rPr>
          <w:sz w:val="27"/>
          <w:szCs w:val="27"/>
        </w:rPr>
      </w:pPr>
      <w:r>
        <w:rPr>
          <w:spacing w:val="8"/>
          <w:sz w:val="27"/>
          <w:szCs w:val="27"/>
        </w:rPr>
        <w:t>在发包人和承包人不能通过协商达成一致意见时，发包人授权监理人</w:t>
      </w:r>
      <w:r>
        <w:rPr>
          <w:sz w:val="27"/>
          <w:szCs w:val="27"/>
        </w:rPr>
        <w:t xml:space="preserve"> </w:t>
      </w:r>
      <w:r>
        <w:rPr>
          <w:spacing w:val="9"/>
          <w:sz w:val="27"/>
          <w:szCs w:val="27"/>
        </w:rPr>
        <w:t>对以下事项进行确定：</w:t>
      </w:r>
      <w:r>
        <w:rPr>
          <w:spacing w:val="9"/>
          <w:sz w:val="27"/>
          <w:szCs w:val="27"/>
          <w:u w:val="single" w:color="auto"/>
        </w:rPr>
        <w:t>涉及到工程质量、进度、造价、</w:t>
      </w:r>
      <w:r>
        <w:rPr>
          <w:spacing w:val="8"/>
          <w:sz w:val="27"/>
          <w:szCs w:val="27"/>
          <w:u w:val="single" w:color="auto"/>
        </w:rPr>
        <w:t>安全等重要因素的</w:t>
      </w:r>
      <w:r>
        <w:rPr>
          <w:sz w:val="27"/>
          <w:szCs w:val="27"/>
        </w:rPr>
        <w:t xml:space="preserve"> </w:t>
      </w:r>
      <w:r>
        <w:rPr>
          <w:spacing w:val="5"/>
          <w:sz w:val="27"/>
          <w:szCs w:val="27"/>
          <w:u w:val="single" w:color="auto"/>
        </w:rPr>
        <w:t>技术性问题</w:t>
      </w:r>
      <w:r>
        <w:rPr>
          <w:spacing w:val="5"/>
          <w:sz w:val="27"/>
          <w:szCs w:val="27"/>
        </w:rPr>
        <w:t>。</w:t>
      </w:r>
    </w:p>
    <w:p w14:paraId="063FE385">
      <w:pPr>
        <w:pStyle w:val="2"/>
        <w:spacing w:before="30" w:line="220" w:lineRule="auto"/>
        <w:outlineLvl w:val="1"/>
        <w:rPr>
          <w:sz w:val="27"/>
          <w:szCs w:val="27"/>
        </w:rPr>
      </w:pPr>
      <w:bookmarkStart w:id="60" w:name="bookmark21"/>
      <w:bookmarkEnd w:id="60"/>
      <w:r>
        <w:rPr>
          <w:spacing w:val="12"/>
          <w:sz w:val="27"/>
          <w:szCs w:val="27"/>
        </w:rPr>
        <w:t>5.</w:t>
      </w:r>
      <w:r>
        <w:rPr>
          <w:spacing w:val="-18"/>
          <w:sz w:val="27"/>
          <w:szCs w:val="27"/>
        </w:rPr>
        <w:t xml:space="preserve"> </w:t>
      </w:r>
      <w:r>
        <w:rPr>
          <w:spacing w:val="12"/>
          <w:sz w:val="27"/>
          <w:szCs w:val="27"/>
        </w:rPr>
        <w:t>工程质量</w:t>
      </w:r>
    </w:p>
    <w:p w14:paraId="000E1A93">
      <w:pPr>
        <w:pStyle w:val="2"/>
        <w:spacing w:before="148" w:line="220" w:lineRule="auto"/>
        <w:ind w:left="570"/>
        <w:rPr>
          <w:sz w:val="27"/>
          <w:szCs w:val="27"/>
        </w:rPr>
      </w:pPr>
      <w:r>
        <w:rPr>
          <w:spacing w:val="16"/>
          <w:sz w:val="27"/>
          <w:szCs w:val="27"/>
        </w:rPr>
        <w:t>5.</w:t>
      </w:r>
      <w:r>
        <w:rPr>
          <w:spacing w:val="-71"/>
          <w:sz w:val="27"/>
          <w:szCs w:val="27"/>
        </w:rPr>
        <w:t xml:space="preserve"> </w:t>
      </w:r>
      <w:r>
        <w:rPr>
          <w:spacing w:val="16"/>
          <w:sz w:val="27"/>
          <w:szCs w:val="27"/>
        </w:rPr>
        <w:t>1质量要求</w:t>
      </w:r>
    </w:p>
    <w:p w14:paraId="4176EA81">
      <w:pPr>
        <w:pStyle w:val="2"/>
        <w:spacing w:before="155" w:line="219" w:lineRule="auto"/>
        <w:ind w:left="570"/>
        <w:rPr>
          <w:sz w:val="20"/>
          <w:szCs w:val="20"/>
        </w:rPr>
      </w:pPr>
      <w:r>
        <w:pict>
          <v:shape id="_x0000_s1029" o:spid="_x0000_s1029" o:spt="202" type="#_x0000_t202" style="position:absolute;left:0pt;margin-left:247pt;margin-top:13.35pt;height:15.1pt;width:3.75pt;z-index:251666432;mso-width-relative:page;mso-height-relative:page;" filled="f" stroked="f" coordsize="21600,21600">
            <v:path/>
            <v:fill on="f" focussize="0,0"/>
            <v:stroke on="f"/>
            <v:imagedata o:title=""/>
            <o:lock v:ext="edit" aspectratio="f"/>
            <v:textbox inset="0mm,0mm,0mm,0mm">
              <w:txbxContent>
                <w:p w14:paraId="01292B38">
                  <w:pPr>
                    <w:tabs>
                      <w:tab w:val="left" w:pos="54"/>
                    </w:tabs>
                    <w:spacing w:before="19"/>
                    <w:ind w:left="20"/>
                    <w:rPr>
                      <w:rFonts w:ascii="Arial"/>
                      <w:sz w:val="21"/>
                    </w:rPr>
                  </w:pPr>
                  <w:r>
                    <w:rPr>
                      <w:rFonts w:ascii="Arial" w:hAnsi="Arial" w:eastAsia="Arial" w:cs="Arial"/>
                      <w:sz w:val="21"/>
                      <w:szCs w:val="21"/>
                      <w:u w:val="single" w:color="auto"/>
                    </w:rPr>
                    <w:tab/>
                  </w:r>
                </w:p>
              </w:txbxContent>
            </v:textbox>
          </v:shape>
        </w:pict>
      </w:r>
      <w:r>
        <w:rPr>
          <w:spacing w:val="-10"/>
          <w:sz w:val="20"/>
          <w:szCs w:val="20"/>
        </w:rPr>
        <w:t>5 . 1 . 1 特 殊 质 量 标 准</w:t>
      </w:r>
      <w:r>
        <w:rPr>
          <w:spacing w:val="-12"/>
          <w:sz w:val="20"/>
          <w:szCs w:val="20"/>
        </w:rPr>
        <w:t xml:space="preserve"> </w:t>
      </w:r>
      <w:r>
        <w:rPr>
          <w:spacing w:val="-10"/>
          <w:sz w:val="20"/>
          <w:szCs w:val="20"/>
        </w:rPr>
        <w:t>和</w:t>
      </w:r>
      <w:r>
        <w:rPr>
          <w:spacing w:val="-12"/>
          <w:sz w:val="20"/>
          <w:szCs w:val="20"/>
        </w:rPr>
        <w:t xml:space="preserve"> </w:t>
      </w:r>
      <w:r>
        <w:rPr>
          <w:spacing w:val="-10"/>
          <w:sz w:val="20"/>
          <w:szCs w:val="20"/>
        </w:rPr>
        <w:t>要</w:t>
      </w:r>
      <w:r>
        <w:rPr>
          <w:spacing w:val="-12"/>
          <w:sz w:val="20"/>
          <w:szCs w:val="20"/>
        </w:rPr>
        <w:t xml:space="preserve"> </w:t>
      </w:r>
      <w:r>
        <w:rPr>
          <w:spacing w:val="-10"/>
          <w:sz w:val="20"/>
          <w:szCs w:val="20"/>
        </w:rPr>
        <w:t>求 ：</w:t>
      </w:r>
      <w:r>
        <w:rPr>
          <w:spacing w:val="-26"/>
          <w:sz w:val="20"/>
          <w:szCs w:val="20"/>
        </w:rPr>
        <w:t xml:space="preserve"> </w:t>
      </w:r>
      <w:r>
        <w:rPr>
          <w:spacing w:val="4"/>
          <w:sz w:val="20"/>
          <w:szCs w:val="20"/>
          <w:u w:val="single" w:color="auto"/>
        </w:rPr>
        <w:t xml:space="preserve">      </w:t>
      </w:r>
      <w:r>
        <w:rPr>
          <w:spacing w:val="-10"/>
          <w:sz w:val="20"/>
          <w:szCs w:val="20"/>
          <w:u w:val="single" w:color="auto"/>
        </w:rPr>
        <w:t>/</w:t>
      </w:r>
    </w:p>
    <w:p w14:paraId="36C2451C">
      <w:pPr>
        <w:spacing w:before="50" w:line="33" w:lineRule="exact"/>
        <w:ind w:left="4996"/>
        <w:rPr>
          <w:rFonts w:ascii="Arial" w:hAnsi="Arial" w:eastAsia="Arial" w:cs="Arial"/>
          <w:sz w:val="6"/>
          <w:szCs w:val="6"/>
        </w:rPr>
      </w:pPr>
      <w:r>
        <w:rPr>
          <w:rFonts w:ascii="Arial" w:hAnsi="Arial" w:eastAsia="Arial" w:cs="Arial"/>
          <w:position w:val="-1"/>
          <w:sz w:val="6"/>
          <w:szCs w:val="6"/>
        </w:rPr>
        <w:t>o</w:t>
      </w:r>
    </w:p>
    <w:p w14:paraId="5B8E8D7F">
      <w:pPr>
        <w:pStyle w:val="2"/>
        <w:spacing w:before="126" w:line="184" w:lineRule="auto"/>
        <w:ind w:left="570"/>
        <w:rPr>
          <w:rFonts w:ascii="Arial" w:hAnsi="Arial" w:eastAsia="Arial" w:cs="Arial"/>
          <w:sz w:val="27"/>
          <w:szCs w:val="27"/>
        </w:rPr>
      </w:pPr>
      <w:r>
        <w:rPr>
          <w:spacing w:val="-2"/>
          <w:sz w:val="27"/>
          <w:szCs w:val="27"/>
        </w:rPr>
        <w:t xml:space="preserve">关于工程奖项的约定： </w:t>
      </w:r>
      <w:r>
        <w:rPr>
          <w:spacing w:val="13"/>
          <w:sz w:val="27"/>
          <w:szCs w:val="27"/>
          <w:u w:val="single" w:color="auto"/>
        </w:rPr>
        <w:t xml:space="preserve">    </w:t>
      </w:r>
      <w:r>
        <w:rPr>
          <w:spacing w:val="-2"/>
          <w:sz w:val="27"/>
          <w:szCs w:val="27"/>
          <w:u w:val="single" w:color="auto"/>
        </w:rPr>
        <w:t>/</w:t>
      </w:r>
      <w:r>
        <w:rPr>
          <w:spacing w:val="-76"/>
          <w:sz w:val="27"/>
          <w:szCs w:val="27"/>
        </w:rPr>
        <w:t xml:space="preserve"> </w:t>
      </w:r>
      <w:r>
        <w:rPr>
          <w:rFonts w:ascii="Arial" w:hAnsi="Arial" w:eastAsia="Arial" w:cs="Arial"/>
          <w:spacing w:val="-2"/>
          <w:sz w:val="27"/>
          <w:szCs w:val="27"/>
        </w:rPr>
        <w:t>o</w:t>
      </w:r>
    </w:p>
    <w:p w14:paraId="13CB1639">
      <w:pPr>
        <w:spacing w:line="20" w:lineRule="exact"/>
        <w:ind w:left="4100"/>
        <w:rPr>
          <w:rFonts w:ascii="Arial" w:hAnsi="Arial" w:eastAsia="Arial" w:cs="Arial"/>
          <w:sz w:val="27"/>
          <w:szCs w:val="27"/>
        </w:rPr>
      </w:pPr>
      <w:r>
        <w:rPr>
          <w:rFonts w:ascii="Arial" w:hAnsi="Arial" w:eastAsia="Arial" w:cs="Arial"/>
          <w:position w:val="5"/>
          <w:sz w:val="27"/>
          <w:szCs w:val="27"/>
        </w:rPr>
        <w:t>_</w:t>
      </w:r>
    </w:p>
    <w:p w14:paraId="7DCD6E56">
      <w:pPr>
        <w:pStyle w:val="2"/>
        <w:spacing w:before="218" w:line="219" w:lineRule="auto"/>
        <w:ind w:left="570"/>
        <w:rPr>
          <w:sz w:val="27"/>
          <w:szCs w:val="27"/>
        </w:rPr>
      </w:pPr>
      <w:r>
        <w:rPr>
          <w:spacing w:val="23"/>
          <w:sz w:val="27"/>
          <w:szCs w:val="27"/>
        </w:rPr>
        <w:t>5.2隐蔽工程检查</w:t>
      </w:r>
    </w:p>
    <w:p w14:paraId="309494F5">
      <w:pPr>
        <w:pStyle w:val="2"/>
        <w:spacing w:before="139" w:line="314" w:lineRule="auto"/>
        <w:ind w:right="90" w:firstLine="570"/>
        <w:rPr>
          <w:sz w:val="27"/>
          <w:szCs w:val="27"/>
        </w:rPr>
      </w:pPr>
      <w:r>
        <w:rPr>
          <w:spacing w:val="10"/>
          <w:sz w:val="27"/>
          <w:szCs w:val="27"/>
        </w:rPr>
        <w:t>5.2.1承包人提前通知监理人隐蔽工程</w:t>
      </w:r>
      <w:r>
        <w:rPr>
          <w:spacing w:val="9"/>
          <w:sz w:val="27"/>
          <w:szCs w:val="27"/>
        </w:rPr>
        <w:t>检查的期限的约定：</w:t>
      </w:r>
      <w:r>
        <w:rPr>
          <w:spacing w:val="-65"/>
          <w:sz w:val="27"/>
          <w:szCs w:val="27"/>
        </w:rPr>
        <w:t xml:space="preserve"> </w:t>
      </w:r>
      <w:r>
        <w:rPr>
          <w:spacing w:val="9"/>
          <w:sz w:val="27"/>
          <w:szCs w:val="27"/>
          <w:u w:val="single" w:color="auto"/>
        </w:rPr>
        <w:t>共同检查</w:t>
      </w:r>
      <w:r>
        <w:rPr>
          <w:sz w:val="27"/>
          <w:szCs w:val="27"/>
        </w:rPr>
        <w:t xml:space="preserve"> </w:t>
      </w:r>
      <w:r>
        <w:rPr>
          <w:spacing w:val="21"/>
          <w:sz w:val="27"/>
          <w:szCs w:val="27"/>
          <w:u w:val="single" w:color="auto"/>
        </w:rPr>
        <w:t>前48小时，书面通知</w:t>
      </w:r>
      <w:r>
        <w:rPr>
          <w:spacing w:val="21"/>
          <w:sz w:val="27"/>
          <w:szCs w:val="27"/>
        </w:rPr>
        <w:t>。</w:t>
      </w:r>
    </w:p>
    <w:p w14:paraId="4965B98C">
      <w:pPr>
        <w:pStyle w:val="2"/>
        <w:spacing w:before="40" w:line="309" w:lineRule="auto"/>
        <w:ind w:left="570" w:right="379"/>
        <w:rPr>
          <w:sz w:val="27"/>
          <w:szCs w:val="27"/>
        </w:rPr>
      </w:pPr>
      <w:r>
        <w:rPr>
          <w:spacing w:val="6"/>
          <w:sz w:val="27"/>
          <w:szCs w:val="27"/>
        </w:rPr>
        <w:t>监理人不能按时进行检查时，应提前</w:t>
      </w:r>
      <w:r>
        <w:rPr>
          <w:spacing w:val="71"/>
          <w:sz w:val="27"/>
          <w:szCs w:val="27"/>
        </w:rPr>
        <w:t xml:space="preserve"> </w:t>
      </w:r>
      <w:r>
        <w:rPr>
          <w:rFonts w:ascii="Times New Roman" w:hAnsi="Times New Roman" w:eastAsia="Times New Roman" w:cs="Times New Roman"/>
          <w:spacing w:val="6"/>
          <w:sz w:val="27"/>
          <w:szCs w:val="27"/>
          <w:u w:val="single" w:color="auto"/>
        </w:rPr>
        <w:t>24</w:t>
      </w:r>
      <w:r>
        <w:rPr>
          <w:rFonts w:ascii="Times New Roman" w:hAnsi="Times New Roman" w:eastAsia="Times New Roman" w:cs="Times New Roman"/>
          <w:spacing w:val="48"/>
          <w:sz w:val="27"/>
          <w:szCs w:val="27"/>
        </w:rPr>
        <w:t xml:space="preserve"> </w:t>
      </w:r>
      <w:r>
        <w:rPr>
          <w:spacing w:val="6"/>
          <w:sz w:val="27"/>
          <w:szCs w:val="27"/>
        </w:rPr>
        <w:t>小时提交书面延期要</w:t>
      </w:r>
      <w:r>
        <w:rPr>
          <w:spacing w:val="5"/>
          <w:sz w:val="27"/>
          <w:szCs w:val="27"/>
        </w:rPr>
        <w:t>求。</w:t>
      </w:r>
      <w:r>
        <w:rPr>
          <w:sz w:val="27"/>
          <w:szCs w:val="27"/>
        </w:rPr>
        <w:t xml:space="preserve"> 关于延期最长不得超过：</w:t>
      </w:r>
      <w:r>
        <w:rPr>
          <w:spacing w:val="130"/>
          <w:sz w:val="27"/>
          <w:szCs w:val="27"/>
        </w:rPr>
        <w:t xml:space="preserve"> </w:t>
      </w:r>
      <w:r>
        <w:rPr>
          <w:rFonts w:ascii="Times New Roman" w:hAnsi="Times New Roman" w:eastAsia="Times New Roman" w:cs="Times New Roman"/>
          <w:spacing w:val="-63"/>
          <w:sz w:val="27"/>
          <w:szCs w:val="27"/>
          <w:u w:val="single" w:color="auto"/>
        </w:rPr>
        <w:t xml:space="preserve"> </w:t>
      </w:r>
      <w:r>
        <w:rPr>
          <w:rFonts w:ascii="Times New Roman" w:hAnsi="Times New Roman" w:eastAsia="Times New Roman" w:cs="Times New Roman"/>
          <w:sz w:val="27"/>
          <w:szCs w:val="27"/>
          <w:u w:val="single" w:color="auto"/>
        </w:rPr>
        <w:t>48</w:t>
      </w:r>
      <w:r>
        <w:rPr>
          <w:rFonts w:ascii="Times New Roman" w:hAnsi="Times New Roman" w:eastAsia="Times New Roman" w:cs="Times New Roman"/>
          <w:spacing w:val="57"/>
          <w:sz w:val="27"/>
          <w:szCs w:val="27"/>
        </w:rPr>
        <w:t xml:space="preserve"> </w:t>
      </w:r>
      <w:r>
        <w:rPr>
          <w:sz w:val="27"/>
          <w:szCs w:val="27"/>
        </w:rPr>
        <w:t>小时。</w:t>
      </w:r>
    </w:p>
    <w:p w14:paraId="0CCE512A">
      <w:pPr>
        <w:pStyle w:val="2"/>
        <w:spacing w:before="28" w:line="219" w:lineRule="auto"/>
        <w:outlineLvl w:val="1"/>
        <w:rPr>
          <w:sz w:val="27"/>
          <w:szCs w:val="27"/>
        </w:rPr>
      </w:pPr>
      <w:bookmarkStart w:id="61" w:name="bookmark22"/>
      <w:bookmarkEnd w:id="61"/>
      <w:r>
        <w:rPr>
          <w:spacing w:val="19"/>
          <w:sz w:val="27"/>
          <w:szCs w:val="27"/>
        </w:rPr>
        <w:t>6.安全文明施工与环境保护</w:t>
      </w:r>
    </w:p>
    <w:p w14:paraId="0989200B">
      <w:pPr>
        <w:pStyle w:val="2"/>
        <w:spacing w:before="140" w:line="219" w:lineRule="auto"/>
        <w:ind w:left="570"/>
        <w:rPr>
          <w:sz w:val="27"/>
          <w:szCs w:val="27"/>
        </w:rPr>
      </w:pPr>
      <w:r>
        <w:rPr>
          <w:spacing w:val="15"/>
          <w:sz w:val="27"/>
          <w:szCs w:val="27"/>
        </w:rPr>
        <w:t>6.1安全文明施工</w:t>
      </w:r>
    </w:p>
    <w:p w14:paraId="037BF9D3">
      <w:pPr>
        <w:pStyle w:val="2"/>
        <w:spacing w:before="171" w:line="287" w:lineRule="auto"/>
        <w:ind w:right="48" w:firstLine="570"/>
        <w:rPr>
          <w:sz w:val="27"/>
          <w:szCs w:val="27"/>
        </w:rPr>
      </w:pPr>
      <w:r>
        <w:rPr>
          <w:spacing w:val="9"/>
          <w:sz w:val="27"/>
          <w:szCs w:val="27"/>
        </w:rPr>
        <w:t>6.1.1项目安全生产的达标目标及相应事项的约定：</w:t>
      </w:r>
      <w:r>
        <w:rPr>
          <w:spacing w:val="-45"/>
          <w:sz w:val="27"/>
          <w:szCs w:val="27"/>
        </w:rPr>
        <w:t xml:space="preserve"> </w:t>
      </w:r>
      <w:r>
        <w:rPr>
          <w:spacing w:val="9"/>
          <w:sz w:val="27"/>
          <w:szCs w:val="27"/>
          <w:u w:val="single" w:color="auto"/>
        </w:rPr>
        <w:t>承包方应严格按</w:t>
      </w:r>
      <w:r>
        <w:rPr>
          <w:sz w:val="27"/>
          <w:szCs w:val="27"/>
        </w:rPr>
        <w:t xml:space="preserve"> </w:t>
      </w:r>
      <w:r>
        <w:rPr>
          <w:spacing w:val="10"/>
          <w:sz w:val="27"/>
          <w:szCs w:val="27"/>
          <w:u w:val="single" w:color="auto"/>
        </w:rPr>
        <w:t>照安全文明施工的法规、规范、规定要求组织施工，在施工</w:t>
      </w:r>
      <w:r>
        <w:rPr>
          <w:spacing w:val="9"/>
          <w:sz w:val="27"/>
          <w:szCs w:val="27"/>
          <w:u w:val="single" w:color="auto"/>
        </w:rPr>
        <w:t>过程中一切安</w:t>
      </w:r>
      <w:r>
        <w:rPr>
          <w:sz w:val="27"/>
          <w:szCs w:val="27"/>
        </w:rPr>
        <w:t xml:space="preserve"> </w:t>
      </w:r>
      <w:r>
        <w:rPr>
          <w:spacing w:val="9"/>
          <w:sz w:val="27"/>
          <w:szCs w:val="27"/>
          <w:u w:val="single" w:color="auto"/>
        </w:rPr>
        <w:t>全事故均由承包方负责，发包方概不负责</w:t>
      </w:r>
      <w:r>
        <w:rPr>
          <w:spacing w:val="9"/>
          <w:sz w:val="27"/>
          <w:szCs w:val="27"/>
        </w:rPr>
        <w:t>。</w:t>
      </w:r>
    </w:p>
    <w:p w14:paraId="03796DB8">
      <w:pPr>
        <w:pStyle w:val="2"/>
        <w:spacing w:before="149" w:line="219" w:lineRule="auto"/>
        <w:ind w:left="570"/>
        <w:rPr>
          <w:sz w:val="27"/>
          <w:szCs w:val="27"/>
        </w:rPr>
      </w:pPr>
      <w:r>
        <w:rPr>
          <w:spacing w:val="12"/>
          <w:sz w:val="27"/>
          <w:szCs w:val="27"/>
        </w:rPr>
        <w:t>6.</w:t>
      </w:r>
      <w:r>
        <w:rPr>
          <w:spacing w:val="-68"/>
          <w:sz w:val="27"/>
          <w:szCs w:val="27"/>
        </w:rPr>
        <w:t xml:space="preserve"> </w:t>
      </w:r>
      <w:r>
        <w:rPr>
          <w:spacing w:val="12"/>
          <w:sz w:val="27"/>
          <w:szCs w:val="27"/>
        </w:rPr>
        <w:t>1.2关于治安保卫的特别约定：</w:t>
      </w:r>
      <w:r>
        <w:rPr>
          <w:spacing w:val="12"/>
          <w:sz w:val="27"/>
          <w:szCs w:val="27"/>
          <w:u w:val="single" w:color="auto"/>
        </w:rPr>
        <w:t>执行通用条款</w:t>
      </w:r>
      <w:r>
        <w:rPr>
          <w:spacing w:val="12"/>
          <w:sz w:val="27"/>
          <w:szCs w:val="27"/>
        </w:rPr>
        <w:t>。</w:t>
      </w:r>
    </w:p>
    <w:p w14:paraId="5532B5AA">
      <w:pPr>
        <w:pStyle w:val="2"/>
        <w:spacing w:before="178" w:line="219" w:lineRule="auto"/>
        <w:ind w:left="570"/>
        <w:rPr>
          <w:sz w:val="27"/>
          <w:szCs w:val="27"/>
        </w:rPr>
      </w:pPr>
      <w:r>
        <w:rPr>
          <w:spacing w:val="6"/>
          <w:sz w:val="27"/>
          <w:szCs w:val="27"/>
        </w:rPr>
        <w:t>关于编制施工场地治安管理计划的约定：</w:t>
      </w:r>
      <w:r>
        <w:rPr>
          <w:spacing w:val="-72"/>
          <w:sz w:val="27"/>
          <w:szCs w:val="27"/>
        </w:rPr>
        <w:t xml:space="preserve"> </w:t>
      </w:r>
      <w:r>
        <w:rPr>
          <w:spacing w:val="6"/>
          <w:sz w:val="27"/>
          <w:szCs w:val="27"/>
          <w:u w:val="single" w:color="auto"/>
        </w:rPr>
        <w:t>开工前提供施工场地治安管</w:t>
      </w:r>
    </w:p>
    <w:p w14:paraId="7F618B90">
      <w:pPr>
        <w:spacing w:line="219" w:lineRule="auto"/>
        <w:rPr>
          <w:sz w:val="27"/>
          <w:szCs w:val="27"/>
        </w:rPr>
        <w:sectPr>
          <w:footerReference r:id="rId13" w:type="default"/>
          <w:pgSz w:w="11910" w:h="16840"/>
          <w:pgMar w:top="1431" w:right="1525" w:bottom="1017" w:left="1380" w:header="0" w:footer="908" w:gutter="0"/>
          <w:cols w:space="720" w:num="1"/>
        </w:sectPr>
      </w:pPr>
    </w:p>
    <w:p w14:paraId="46525706">
      <w:pPr>
        <w:pStyle w:val="2"/>
        <w:spacing w:before="280" w:line="220" w:lineRule="auto"/>
        <w:rPr>
          <w:sz w:val="27"/>
          <w:szCs w:val="27"/>
        </w:rPr>
      </w:pPr>
      <w:bookmarkStart w:id="62" w:name="bookmark42"/>
      <w:bookmarkEnd w:id="62"/>
      <w:r>
        <w:rPr>
          <w:spacing w:val="10"/>
          <w:sz w:val="27"/>
          <w:szCs w:val="27"/>
          <w:u w:val="single" w:color="auto"/>
        </w:rPr>
        <w:t>理方案或计划</w:t>
      </w:r>
      <w:r>
        <w:rPr>
          <w:spacing w:val="10"/>
          <w:sz w:val="27"/>
          <w:szCs w:val="27"/>
        </w:rPr>
        <w:t>。</w:t>
      </w:r>
    </w:p>
    <w:p w14:paraId="24BA675A">
      <w:pPr>
        <w:pStyle w:val="2"/>
        <w:spacing w:before="128" w:line="219" w:lineRule="auto"/>
        <w:ind w:left="550"/>
        <w:rPr>
          <w:sz w:val="29"/>
          <w:szCs w:val="29"/>
        </w:rPr>
      </w:pPr>
      <w:r>
        <w:rPr>
          <w:spacing w:val="-1"/>
          <w:sz w:val="29"/>
          <w:szCs w:val="29"/>
        </w:rPr>
        <w:t>6.1.3文明施工：</w:t>
      </w:r>
      <w:r>
        <w:rPr>
          <w:spacing w:val="-1"/>
          <w:sz w:val="29"/>
          <w:szCs w:val="29"/>
          <w:u w:val="single" w:color="auto"/>
        </w:rPr>
        <w:t>执行通用条款</w:t>
      </w:r>
      <w:r>
        <w:rPr>
          <w:spacing w:val="-1"/>
          <w:sz w:val="29"/>
          <w:szCs w:val="29"/>
        </w:rPr>
        <w:t>。</w:t>
      </w:r>
    </w:p>
    <w:p w14:paraId="560CC45D">
      <w:pPr>
        <w:pStyle w:val="2"/>
        <w:spacing w:before="125" w:line="219" w:lineRule="auto"/>
        <w:ind w:left="550"/>
        <w:rPr>
          <w:sz w:val="29"/>
          <w:szCs w:val="29"/>
        </w:rPr>
      </w:pPr>
      <w:r>
        <w:rPr>
          <w:spacing w:val="-6"/>
          <w:sz w:val="29"/>
          <w:szCs w:val="29"/>
        </w:rPr>
        <w:t>6.1.4关于安全文明施工费支付比例和支付期限的约定：无</w:t>
      </w:r>
    </w:p>
    <w:p w14:paraId="2427E443">
      <w:pPr>
        <w:pStyle w:val="2"/>
        <w:spacing w:before="106" w:line="220" w:lineRule="auto"/>
        <w:outlineLvl w:val="1"/>
        <w:rPr>
          <w:sz w:val="29"/>
          <w:szCs w:val="29"/>
        </w:rPr>
      </w:pPr>
      <w:bookmarkStart w:id="63" w:name="bookmark23"/>
      <w:bookmarkEnd w:id="63"/>
      <w:r>
        <w:rPr>
          <w:spacing w:val="-5"/>
          <w:sz w:val="29"/>
          <w:szCs w:val="29"/>
        </w:rPr>
        <w:t>7.</w:t>
      </w:r>
      <w:r>
        <w:rPr>
          <w:spacing w:val="-33"/>
          <w:sz w:val="29"/>
          <w:szCs w:val="29"/>
        </w:rPr>
        <w:t xml:space="preserve"> </w:t>
      </w:r>
      <w:r>
        <w:rPr>
          <w:spacing w:val="-5"/>
          <w:sz w:val="29"/>
          <w:szCs w:val="29"/>
        </w:rPr>
        <w:t>工期和进度</w:t>
      </w:r>
    </w:p>
    <w:p w14:paraId="3F8C1C9A">
      <w:pPr>
        <w:pStyle w:val="2"/>
        <w:spacing w:before="125" w:line="221" w:lineRule="auto"/>
        <w:ind w:left="550"/>
        <w:rPr>
          <w:sz w:val="29"/>
          <w:szCs w:val="29"/>
        </w:rPr>
      </w:pPr>
      <w:r>
        <w:rPr>
          <w:spacing w:val="3"/>
          <w:sz w:val="29"/>
          <w:szCs w:val="29"/>
        </w:rPr>
        <w:t>7.1施工组织设计</w:t>
      </w:r>
    </w:p>
    <w:p w14:paraId="3C7BE806">
      <w:pPr>
        <w:pStyle w:val="2"/>
        <w:spacing w:before="161" w:line="270" w:lineRule="auto"/>
        <w:ind w:right="43" w:firstLine="550"/>
        <w:rPr>
          <w:sz w:val="27"/>
          <w:szCs w:val="27"/>
        </w:rPr>
      </w:pPr>
      <w:r>
        <w:rPr>
          <w:spacing w:val="8"/>
          <w:sz w:val="27"/>
          <w:szCs w:val="27"/>
        </w:rPr>
        <w:t>7.1.1合同当事人约定的施工组织设计应包括的其他内容：</w:t>
      </w:r>
      <w:r>
        <w:rPr>
          <w:spacing w:val="-55"/>
          <w:sz w:val="27"/>
          <w:szCs w:val="27"/>
        </w:rPr>
        <w:t xml:space="preserve"> </w:t>
      </w:r>
      <w:r>
        <w:rPr>
          <w:spacing w:val="8"/>
          <w:sz w:val="27"/>
          <w:szCs w:val="27"/>
          <w:u w:val="single" w:color="auto"/>
        </w:rPr>
        <w:t>执行通用</w:t>
      </w:r>
      <w:r>
        <w:rPr>
          <w:sz w:val="27"/>
          <w:szCs w:val="27"/>
        </w:rPr>
        <w:t xml:space="preserve"> </w:t>
      </w:r>
      <w:r>
        <w:rPr>
          <w:spacing w:val="13"/>
          <w:sz w:val="27"/>
          <w:szCs w:val="27"/>
          <w:u w:val="single" w:color="auto"/>
        </w:rPr>
        <w:t>条款</w:t>
      </w:r>
      <w:r>
        <w:rPr>
          <w:spacing w:val="13"/>
          <w:sz w:val="27"/>
          <w:szCs w:val="27"/>
        </w:rPr>
        <w:t>。</w:t>
      </w:r>
    </w:p>
    <w:p w14:paraId="0BB8A12E">
      <w:pPr>
        <w:pStyle w:val="2"/>
        <w:spacing w:before="140" w:line="219" w:lineRule="auto"/>
        <w:ind w:left="550"/>
        <w:rPr>
          <w:sz w:val="27"/>
          <w:szCs w:val="27"/>
        </w:rPr>
      </w:pPr>
      <w:r>
        <w:rPr>
          <w:spacing w:val="14"/>
          <w:sz w:val="27"/>
          <w:szCs w:val="27"/>
        </w:rPr>
        <w:t>7.1.2施工组织设计的提交和修改</w:t>
      </w:r>
    </w:p>
    <w:p w14:paraId="7872C64C">
      <w:pPr>
        <w:pStyle w:val="2"/>
        <w:spacing w:before="160" w:line="219" w:lineRule="auto"/>
        <w:rPr>
          <w:sz w:val="27"/>
          <w:szCs w:val="27"/>
        </w:rPr>
      </w:pPr>
      <w:r>
        <w:rPr>
          <w:spacing w:val="4"/>
          <w:sz w:val="27"/>
          <w:szCs w:val="27"/>
        </w:rPr>
        <w:t>承包人提交详细施工组织设计的期限的约定：</w:t>
      </w:r>
      <w:r>
        <w:rPr>
          <w:spacing w:val="-63"/>
          <w:sz w:val="27"/>
          <w:szCs w:val="27"/>
        </w:rPr>
        <w:t xml:space="preserve"> </w:t>
      </w:r>
      <w:r>
        <w:rPr>
          <w:spacing w:val="4"/>
          <w:sz w:val="27"/>
          <w:szCs w:val="27"/>
          <w:u w:val="single" w:color="auto"/>
        </w:rPr>
        <w:t>执行通用条款</w:t>
      </w:r>
      <w:r>
        <w:rPr>
          <w:spacing w:val="4"/>
          <w:sz w:val="27"/>
          <w:szCs w:val="27"/>
        </w:rPr>
        <w:t>。</w:t>
      </w:r>
    </w:p>
    <w:p w14:paraId="085263E2">
      <w:pPr>
        <w:pStyle w:val="2"/>
        <w:spacing w:before="150" w:line="301" w:lineRule="auto"/>
        <w:ind w:right="302" w:firstLine="550"/>
        <w:rPr>
          <w:sz w:val="27"/>
          <w:szCs w:val="27"/>
        </w:rPr>
      </w:pPr>
      <w:r>
        <w:rPr>
          <w:spacing w:val="7"/>
          <w:sz w:val="27"/>
          <w:szCs w:val="27"/>
        </w:rPr>
        <w:t>发包人和监理人在收到详细的施工组织设计后确认或提出修改意见</w:t>
      </w:r>
      <w:r>
        <w:rPr>
          <w:spacing w:val="9"/>
          <w:sz w:val="27"/>
          <w:szCs w:val="27"/>
        </w:rPr>
        <w:t xml:space="preserve"> </w:t>
      </w:r>
      <w:r>
        <w:rPr>
          <w:spacing w:val="6"/>
          <w:sz w:val="27"/>
          <w:szCs w:val="27"/>
        </w:rPr>
        <w:t>的期限：</w:t>
      </w:r>
      <w:r>
        <w:rPr>
          <w:spacing w:val="6"/>
          <w:sz w:val="27"/>
          <w:szCs w:val="27"/>
          <w:u w:val="single" w:color="auto"/>
        </w:rPr>
        <w:t>执行通用条款</w:t>
      </w:r>
      <w:r>
        <w:rPr>
          <w:spacing w:val="6"/>
          <w:sz w:val="27"/>
          <w:szCs w:val="27"/>
        </w:rPr>
        <w:t>。</w:t>
      </w:r>
    </w:p>
    <w:p w14:paraId="25D326E3">
      <w:pPr>
        <w:pStyle w:val="2"/>
        <w:spacing w:before="21" w:line="220" w:lineRule="auto"/>
        <w:ind w:left="550"/>
        <w:rPr>
          <w:sz w:val="29"/>
          <w:szCs w:val="29"/>
        </w:rPr>
      </w:pPr>
      <w:r>
        <w:rPr>
          <w:spacing w:val="4"/>
          <w:sz w:val="29"/>
          <w:szCs w:val="29"/>
        </w:rPr>
        <w:t>7.2施工进度计划</w:t>
      </w:r>
    </w:p>
    <w:p w14:paraId="33EF6962">
      <w:pPr>
        <w:pStyle w:val="2"/>
        <w:spacing w:before="133" w:line="219" w:lineRule="auto"/>
        <w:ind w:left="550"/>
        <w:rPr>
          <w:sz w:val="29"/>
          <w:szCs w:val="29"/>
        </w:rPr>
      </w:pPr>
      <w:r>
        <w:rPr>
          <w:spacing w:val="-2"/>
          <w:sz w:val="29"/>
          <w:szCs w:val="29"/>
        </w:rPr>
        <w:t>7.2.1施工进度计划的修订</w:t>
      </w:r>
    </w:p>
    <w:p w14:paraId="7C03422C">
      <w:pPr>
        <w:pStyle w:val="2"/>
        <w:spacing w:before="135" w:line="315" w:lineRule="auto"/>
        <w:ind w:right="302" w:firstLine="550"/>
        <w:rPr>
          <w:sz w:val="27"/>
          <w:szCs w:val="27"/>
        </w:rPr>
      </w:pPr>
      <w:r>
        <w:rPr>
          <w:spacing w:val="7"/>
          <w:sz w:val="27"/>
          <w:szCs w:val="27"/>
        </w:rPr>
        <w:t>发包人和监理人在收到修订的施工进度计划后确认或提出修改意见</w:t>
      </w:r>
      <w:r>
        <w:rPr>
          <w:spacing w:val="9"/>
          <w:sz w:val="27"/>
          <w:szCs w:val="27"/>
        </w:rPr>
        <w:t xml:space="preserve"> </w:t>
      </w:r>
      <w:r>
        <w:rPr>
          <w:spacing w:val="21"/>
          <w:sz w:val="27"/>
          <w:szCs w:val="27"/>
        </w:rPr>
        <w:t>的期限：</w:t>
      </w:r>
      <w:r>
        <w:rPr>
          <w:spacing w:val="21"/>
          <w:sz w:val="27"/>
          <w:szCs w:val="27"/>
          <w:u w:val="single" w:color="auto"/>
        </w:rPr>
        <w:t>收到后5天内</w:t>
      </w:r>
      <w:r>
        <w:rPr>
          <w:spacing w:val="21"/>
          <w:sz w:val="27"/>
          <w:szCs w:val="27"/>
        </w:rPr>
        <w:t>。</w:t>
      </w:r>
    </w:p>
    <w:p w14:paraId="623B9CD7">
      <w:pPr>
        <w:pStyle w:val="2"/>
        <w:spacing w:before="1" w:line="221" w:lineRule="auto"/>
        <w:ind w:left="550"/>
        <w:rPr>
          <w:sz w:val="29"/>
          <w:szCs w:val="29"/>
        </w:rPr>
      </w:pPr>
      <w:r>
        <w:rPr>
          <w:spacing w:val="16"/>
          <w:sz w:val="29"/>
          <w:szCs w:val="29"/>
        </w:rPr>
        <w:t>7.3开工</w:t>
      </w:r>
    </w:p>
    <w:p w14:paraId="753C2562">
      <w:pPr>
        <w:pStyle w:val="2"/>
        <w:spacing w:before="123" w:line="221" w:lineRule="auto"/>
        <w:ind w:left="550"/>
        <w:rPr>
          <w:sz w:val="29"/>
          <w:szCs w:val="29"/>
        </w:rPr>
      </w:pPr>
      <w:r>
        <w:rPr>
          <w:spacing w:val="4"/>
          <w:sz w:val="29"/>
          <w:szCs w:val="29"/>
        </w:rPr>
        <w:t>7.3.1开工准备</w:t>
      </w:r>
    </w:p>
    <w:p w14:paraId="742F3270">
      <w:pPr>
        <w:pStyle w:val="2"/>
        <w:spacing w:before="171" w:line="219" w:lineRule="auto"/>
        <w:ind w:right="32"/>
        <w:jc w:val="right"/>
        <w:rPr>
          <w:sz w:val="27"/>
          <w:szCs w:val="27"/>
        </w:rPr>
      </w:pPr>
      <w:r>
        <w:rPr>
          <w:spacing w:val="5"/>
          <w:sz w:val="27"/>
          <w:szCs w:val="27"/>
        </w:rPr>
        <w:t>关于承包人提交工程开工报审表的期限：</w:t>
      </w:r>
      <w:r>
        <w:rPr>
          <w:spacing w:val="-65"/>
          <w:sz w:val="27"/>
          <w:szCs w:val="27"/>
        </w:rPr>
        <w:t xml:space="preserve"> </w:t>
      </w:r>
      <w:r>
        <w:rPr>
          <w:spacing w:val="5"/>
          <w:sz w:val="27"/>
          <w:szCs w:val="27"/>
          <w:u w:val="single" w:color="auto"/>
        </w:rPr>
        <w:t>合同签订</w:t>
      </w:r>
      <w:r>
        <w:rPr>
          <w:spacing w:val="4"/>
          <w:sz w:val="27"/>
          <w:szCs w:val="27"/>
          <w:u w:val="single" w:color="auto"/>
        </w:rPr>
        <w:t>后，工程开工前</w:t>
      </w:r>
      <w:r>
        <w:rPr>
          <w:spacing w:val="4"/>
          <w:sz w:val="27"/>
          <w:szCs w:val="27"/>
        </w:rPr>
        <w:t>。</w:t>
      </w:r>
    </w:p>
    <w:p w14:paraId="20F4AB24">
      <w:pPr>
        <w:pStyle w:val="2"/>
        <w:spacing w:before="150" w:line="301" w:lineRule="auto"/>
        <w:ind w:left="550" w:right="662"/>
        <w:rPr>
          <w:sz w:val="27"/>
          <w:szCs w:val="27"/>
        </w:rPr>
      </w:pPr>
      <w:r>
        <w:rPr>
          <w:spacing w:val="1"/>
          <w:sz w:val="27"/>
          <w:szCs w:val="27"/>
        </w:rPr>
        <w:t>关于发包人应完成的其他开工准备工作及期限：</w:t>
      </w:r>
      <w:r>
        <w:rPr>
          <w:spacing w:val="-35"/>
          <w:sz w:val="27"/>
          <w:szCs w:val="27"/>
        </w:rPr>
        <w:t xml:space="preserve"> </w:t>
      </w:r>
      <w:r>
        <w:rPr>
          <w:spacing w:val="1"/>
          <w:sz w:val="27"/>
          <w:szCs w:val="27"/>
          <w:u w:val="single" w:color="auto"/>
        </w:rPr>
        <w:t>执</w:t>
      </w:r>
      <w:r>
        <w:rPr>
          <w:sz w:val="27"/>
          <w:szCs w:val="27"/>
          <w:u w:val="single" w:color="auto"/>
        </w:rPr>
        <w:t>行通用条款</w:t>
      </w:r>
      <w:r>
        <w:rPr>
          <w:sz w:val="27"/>
          <w:szCs w:val="27"/>
        </w:rPr>
        <w:t xml:space="preserve">。 </w:t>
      </w:r>
      <w:r>
        <w:rPr>
          <w:spacing w:val="-1"/>
          <w:sz w:val="27"/>
          <w:szCs w:val="27"/>
        </w:rPr>
        <w:t xml:space="preserve">关于承包人应完成的其他开工准备工作及期限： </w:t>
      </w:r>
      <w:r>
        <w:rPr>
          <w:spacing w:val="-1"/>
          <w:sz w:val="27"/>
          <w:szCs w:val="27"/>
          <w:u w:val="single" w:color="auto"/>
        </w:rPr>
        <w:t>执行通</w:t>
      </w:r>
      <w:r>
        <w:rPr>
          <w:spacing w:val="-2"/>
          <w:sz w:val="27"/>
          <w:szCs w:val="27"/>
          <w:u w:val="single" w:color="auto"/>
        </w:rPr>
        <w:t>用条款</w:t>
      </w:r>
      <w:r>
        <w:rPr>
          <w:spacing w:val="-2"/>
          <w:sz w:val="27"/>
          <w:szCs w:val="27"/>
        </w:rPr>
        <w:t>。</w:t>
      </w:r>
    </w:p>
    <w:p w14:paraId="4F3A4F2B">
      <w:pPr>
        <w:pStyle w:val="2"/>
        <w:spacing w:before="11" w:line="221" w:lineRule="auto"/>
        <w:ind w:left="550"/>
        <w:rPr>
          <w:sz w:val="29"/>
          <w:szCs w:val="29"/>
        </w:rPr>
      </w:pPr>
      <w:r>
        <w:rPr>
          <w:spacing w:val="-2"/>
          <w:sz w:val="29"/>
          <w:szCs w:val="29"/>
        </w:rPr>
        <w:t>7.3.2开工通知</w:t>
      </w:r>
    </w:p>
    <w:p w14:paraId="20443FBE">
      <w:pPr>
        <w:pStyle w:val="2"/>
        <w:spacing w:before="151" w:line="306" w:lineRule="auto"/>
        <w:ind w:right="271" w:firstLine="550"/>
        <w:rPr>
          <w:sz w:val="27"/>
          <w:szCs w:val="27"/>
        </w:rPr>
      </w:pPr>
      <w:r>
        <w:rPr>
          <w:spacing w:val="4"/>
          <w:sz w:val="27"/>
          <w:szCs w:val="27"/>
        </w:rPr>
        <w:t>因发包人原因造成监理人未能在计划开工日期之日</w:t>
      </w:r>
      <w:r>
        <w:rPr>
          <w:spacing w:val="4"/>
          <w:sz w:val="27"/>
          <w:szCs w:val="27"/>
          <w:u w:val="single" w:color="auto"/>
        </w:rPr>
        <w:t>起</w:t>
      </w:r>
      <w:r>
        <w:rPr>
          <w:spacing w:val="-40"/>
          <w:sz w:val="27"/>
          <w:szCs w:val="27"/>
          <w:u w:val="single" w:color="auto"/>
        </w:rPr>
        <w:t xml:space="preserve"> </w:t>
      </w:r>
      <w:r>
        <w:rPr>
          <w:spacing w:val="4"/>
          <w:sz w:val="27"/>
          <w:szCs w:val="27"/>
          <w:u w:val="single" w:color="auto"/>
        </w:rPr>
        <w:t>9</w:t>
      </w:r>
      <w:r>
        <w:rPr>
          <w:spacing w:val="-50"/>
          <w:sz w:val="27"/>
          <w:szCs w:val="27"/>
          <w:u w:val="single" w:color="auto"/>
        </w:rPr>
        <w:t xml:space="preserve"> </w:t>
      </w:r>
      <w:r>
        <w:rPr>
          <w:spacing w:val="4"/>
          <w:sz w:val="27"/>
          <w:szCs w:val="27"/>
          <w:u w:val="single" w:color="auto"/>
        </w:rPr>
        <w:t>0</w:t>
      </w:r>
      <w:r>
        <w:rPr>
          <w:spacing w:val="82"/>
          <w:sz w:val="27"/>
          <w:szCs w:val="27"/>
        </w:rPr>
        <w:t xml:space="preserve"> </w:t>
      </w:r>
      <w:r>
        <w:rPr>
          <w:spacing w:val="4"/>
          <w:sz w:val="27"/>
          <w:szCs w:val="27"/>
        </w:rPr>
        <w:t>天内发出</w:t>
      </w:r>
      <w:r>
        <w:rPr>
          <w:sz w:val="27"/>
          <w:szCs w:val="27"/>
        </w:rPr>
        <w:t xml:space="preserve"> </w:t>
      </w:r>
      <w:r>
        <w:rPr>
          <w:spacing w:val="6"/>
          <w:sz w:val="27"/>
          <w:szCs w:val="27"/>
        </w:rPr>
        <w:t>开工通知的，承包人有权提出价格调整要求，或者解除合同。</w:t>
      </w:r>
    </w:p>
    <w:p w14:paraId="2B3FFEB2">
      <w:pPr>
        <w:pStyle w:val="2"/>
        <w:spacing w:before="26" w:line="220" w:lineRule="auto"/>
        <w:ind w:left="550"/>
        <w:rPr>
          <w:sz w:val="29"/>
          <w:szCs w:val="29"/>
        </w:rPr>
      </w:pPr>
      <w:r>
        <w:rPr>
          <w:spacing w:val="13"/>
          <w:sz w:val="29"/>
          <w:szCs w:val="29"/>
        </w:rPr>
        <w:t>7.4测量放线</w:t>
      </w:r>
    </w:p>
    <w:p w14:paraId="3F2C6FFB">
      <w:pPr>
        <w:pStyle w:val="2"/>
        <w:spacing w:before="132" w:line="312" w:lineRule="auto"/>
        <w:ind w:right="71" w:firstLine="550"/>
        <w:rPr>
          <w:sz w:val="27"/>
          <w:szCs w:val="27"/>
        </w:rPr>
      </w:pPr>
      <w:r>
        <w:rPr>
          <w:spacing w:val="10"/>
          <w:sz w:val="27"/>
          <w:szCs w:val="27"/>
        </w:rPr>
        <w:t>7.4.1发包人通过监理人向承包人提供测</w:t>
      </w:r>
      <w:r>
        <w:rPr>
          <w:spacing w:val="9"/>
          <w:sz w:val="27"/>
          <w:szCs w:val="27"/>
        </w:rPr>
        <w:t>量基准点、基准线和水准点</w:t>
      </w:r>
      <w:r>
        <w:rPr>
          <w:sz w:val="27"/>
          <w:szCs w:val="27"/>
        </w:rPr>
        <w:t xml:space="preserve"> </w:t>
      </w:r>
      <w:r>
        <w:rPr>
          <w:spacing w:val="8"/>
          <w:sz w:val="27"/>
          <w:szCs w:val="27"/>
        </w:rPr>
        <w:t>及其书面资料的期限：</w:t>
      </w:r>
      <w:r>
        <w:rPr>
          <w:spacing w:val="8"/>
          <w:sz w:val="27"/>
          <w:szCs w:val="27"/>
          <w:u w:val="single" w:color="auto"/>
        </w:rPr>
        <w:t>合同签订后，工程开工前</w:t>
      </w:r>
      <w:r>
        <w:rPr>
          <w:spacing w:val="8"/>
          <w:sz w:val="27"/>
          <w:szCs w:val="27"/>
        </w:rPr>
        <w:t>。</w:t>
      </w:r>
    </w:p>
    <w:p w14:paraId="3B777C28">
      <w:pPr>
        <w:pStyle w:val="2"/>
        <w:spacing w:line="220" w:lineRule="auto"/>
        <w:ind w:left="550"/>
        <w:rPr>
          <w:sz w:val="29"/>
          <w:szCs w:val="29"/>
        </w:rPr>
      </w:pPr>
      <w:r>
        <w:rPr>
          <w:spacing w:val="9"/>
          <w:sz w:val="29"/>
          <w:szCs w:val="29"/>
        </w:rPr>
        <w:t>7.5工期延误</w:t>
      </w:r>
    </w:p>
    <w:p w14:paraId="66737F5D">
      <w:pPr>
        <w:pStyle w:val="2"/>
        <w:spacing w:before="164" w:line="220" w:lineRule="auto"/>
        <w:ind w:left="550"/>
        <w:rPr>
          <w:sz w:val="27"/>
          <w:szCs w:val="27"/>
        </w:rPr>
      </w:pPr>
      <w:r>
        <w:rPr>
          <w:spacing w:val="14"/>
          <w:sz w:val="27"/>
          <w:szCs w:val="27"/>
        </w:rPr>
        <w:t>7.5.1因发包人原因导致工期延误</w:t>
      </w:r>
    </w:p>
    <w:p w14:paraId="2AF28C2B">
      <w:pPr>
        <w:pStyle w:val="2"/>
        <w:spacing w:before="164" w:line="217" w:lineRule="auto"/>
        <w:jc w:val="right"/>
        <w:rPr>
          <w:sz w:val="27"/>
          <w:szCs w:val="27"/>
        </w:rPr>
      </w:pPr>
      <w:r>
        <w:rPr>
          <w:spacing w:val="5"/>
          <w:sz w:val="27"/>
          <w:szCs w:val="27"/>
        </w:rPr>
        <w:t>因发包人原因导致工期延误的其他情形：</w:t>
      </w:r>
      <w:r>
        <w:rPr>
          <w:spacing w:val="-40"/>
          <w:sz w:val="27"/>
          <w:szCs w:val="27"/>
        </w:rPr>
        <w:t xml:space="preserve"> </w:t>
      </w:r>
      <w:r>
        <w:rPr>
          <w:spacing w:val="5"/>
          <w:sz w:val="27"/>
          <w:szCs w:val="27"/>
          <w:u w:val="single" w:color="auto"/>
        </w:rPr>
        <w:t>①政策性调整影响施工进度</w:t>
      </w:r>
    </w:p>
    <w:p w14:paraId="465F7DB9">
      <w:pPr>
        <w:spacing w:line="217" w:lineRule="auto"/>
        <w:rPr>
          <w:sz w:val="27"/>
          <w:szCs w:val="27"/>
        </w:rPr>
        <w:sectPr>
          <w:footerReference r:id="rId14" w:type="default"/>
          <w:pgSz w:w="11910" w:h="16840"/>
          <w:pgMar w:top="1431" w:right="1603" w:bottom="988" w:left="1410" w:header="0" w:footer="849" w:gutter="0"/>
          <w:cols w:space="720" w:num="1"/>
        </w:sectPr>
      </w:pPr>
    </w:p>
    <w:p w14:paraId="3CC27E30">
      <w:pPr>
        <w:pStyle w:val="2"/>
        <w:spacing w:before="175" w:line="308" w:lineRule="auto"/>
        <w:ind w:left="100" w:firstLine="9"/>
        <w:rPr>
          <w:sz w:val="28"/>
          <w:szCs w:val="28"/>
        </w:rPr>
      </w:pPr>
      <w:bookmarkStart w:id="64" w:name="bookmark43"/>
      <w:bookmarkEnd w:id="64"/>
      <w:r>
        <w:rPr>
          <w:spacing w:val="-1"/>
          <w:sz w:val="28"/>
          <w:szCs w:val="28"/>
          <w:u w:val="single" w:color="auto"/>
        </w:rPr>
        <w:t>的；②重大设计变更影响施工进度的；③总监理工程师未及时作出</w:t>
      </w:r>
      <w:r>
        <w:rPr>
          <w:spacing w:val="-2"/>
          <w:sz w:val="28"/>
          <w:szCs w:val="28"/>
          <w:u w:val="single" w:color="auto"/>
        </w:rPr>
        <w:t>确定而</w:t>
      </w:r>
      <w:r>
        <w:rPr>
          <w:sz w:val="28"/>
          <w:szCs w:val="28"/>
        </w:rPr>
        <w:t xml:space="preserve"> </w:t>
      </w:r>
      <w:r>
        <w:rPr>
          <w:spacing w:val="-1"/>
          <w:sz w:val="28"/>
          <w:szCs w:val="28"/>
          <w:u w:val="single" w:color="auto"/>
        </w:rPr>
        <w:t>延误工期的；④非承包人及不可抗力原因等</w:t>
      </w:r>
      <w:r>
        <w:rPr>
          <w:spacing w:val="-1"/>
          <w:sz w:val="28"/>
          <w:szCs w:val="28"/>
        </w:rPr>
        <w:t>。</w:t>
      </w:r>
    </w:p>
    <w:p w14:paraId="13798029">
      <w:pPr>
        <w:pStyle w:val="2"/>
        <w:spacing w:line="219" w:lineRule="auto"/>
        <w:ind w:left="560"/>
        <w:rPr>
          <w:sz w:val="28"/>
          <w:szCs w:val="28"/>
        </w:rPr>
      </w:pPr>
      <w:r>
        <w:rPr>
          <w:spacing w:val="6"/>
          <w:sz w:val="28"/>
          <w:szCs w:val="28"/>
        </w:rPr>
        <w:t>7.5.2因承包人原因导致工期延误</w:t>
      </w:r>
    </w:p>
    <w:p w14:paraId="12046047">
      <w:pPr>
        <w:pStyle w:val="2"/>
        <w:spacing w:before="167" w:line="300" w:lineRule="auto"/>
        <w:ind w:left="679" w:right="586" w:hanging="119"/>
        <w:rPr>
          <w:sz w:val="28"/>
          <w:szCs w:val="28"/>
        </w:rPr>
      </w:pPr>
      <w:r>
        <w:rPr>
          <w:spacing w:val="-8"/>
          <w:sz w:val="28"/>
          <w:szCs w:val="28"/>
        </w:rPr>
        <w:t>因承包人原因造成工期延误，逾期竣工违约金的计算方法为：∠。</w:t>
      </w:r>
      <w:r>
        <w:rPr>
          <w:sz w:val="28"/>
          <w:szCs w:val="28"/>
        </w:rPr>
        <w:t xml:space="preserve"> </w:t>
      </w:r>
      <w:r>
        <w:rPr>
          <w:spacing w:val="-9"/>
          <w:sz w:val="28"/>
          <w:szCs w:val="28"/>
        </w:rPr>
        <w:t>因承包人原因造成工期延误，逾期竣工违约金的上限：∠。</w:t>
      </w:r>
    </w:p>
    <w:p w14:paraId="624A9C5F">
      <w:pPr>
        <w:pStyle w:val="2"/>
        <w:spacing w:line="219" w:lineRule="auto"/>
        <w:ind w:left="560"/>
        <w:rPr>
          <w:sz w:val="28"/>
          <w:szCs w:val="28"/>
        </w:rPr>
      </w:pPr>
      <w:r>
        <w:rPr>
          <w:spacing w:val="11"/>
          <w:sz w:val="28"/>
          <w:szCs w:val="28"/>
        </w:rPr>
        <w:t>7.6不利物质条件</w:t>
      </w:r>
    </w:p>
    <w:p w14:paraId="2F9E62FB">
      <w:pPr>
        <w:pStyle w:val="2"/>
        <w:spacing w:before="166" w:line="277" w:lineRule="auto"/>
        <w:ind w:left="560" w:right="1764" w:firstLine="119"/>
        <w:rPr>
          <w:sz w:val="28"/>
          <w:szCs w:val="28"/>
        </w:rPr>
      </w:pPr>
      <w:r>
        <w:rPr>
          <w:spacing w:val="-6"/>
          <w:sz w:val="28"/>
          <w:szCs w:val="28"/>
        </w:rPr>
        <w:t>不利物质条件的其他情形和有关约定：</w:t>
      </w:r>
      <w:r>
        <w:rPr>
          <w:spacing w:val="-6"/>
          <w:sz w:val="28"/>
          <w:szCs w:val="28"/>
          <w:u w:val="single" w:color="auto"/>
        </w:rPr>
        <w:t>执行通用条款</w:t>
      </w:r>
      <w:r>
        <w:rPr>
          <w:spacing w:val="-6"/>
          <w:sz w:val="28"/>
          <w:szCs w:val="28"/>
        </w:rPr>
        <w:t>。</w:t>
      </w:r>
      <w:r>
        <w:rPr>
          <w:spacing w:val="14"/>
          <w:sz w:val="28"/>
          <w:szCs w:val="28"/>
        </w:rPr>
        <w:t xml:space="preserve"> </w:t>
      </w:r>
      <w:r>
        <w:rPr>
          <w:spacing w:val="3"/>
          <w:sz w:val="28"/>
          <w:szCs w:val="28"/>
        </w:rPr>
        <w:t>7.7异常恶劣的气候条件</w:t>
      </w:r>
    </w:p>
    <w:p w14:paraId="7010B63B">
      <w:pPr>
        <w:pStyle w:val="2"/>
        <w:spacing w:before="81" w:line="219" w:lineRule="auto"/>
        <w:ind w:left="560"/>
        <w:rPr>
          <w:sz w:val="28"/>
          <w:szCs w:val="28"/>
        </w:rPr>
      </w:pPr>
      <w:r>
        <w:rPr>
          <w:spacing w:val="-5"/>
          <w:sz w:val="28"/>
          <w:szCs w:val="28"/>
        </w:rPr>
        <w:t>发包人和承包人同意以下情形视为异常恶劣的气候条件：</w:t>
      </w:r>
    </w:p>
    <w:p w14:paraId="2EDEB7E4">
      <w:pPr>
        <w:pStyle w:val="2"/>
        <w:spacing w:before="148" w:line="219" w:lineRule="auto"/>
        <w:ind w:left="679"/>
        <w:rPr>
          <w:sz w:val="28"/>
          <w:szCs w:val="28"/>
        </w:rPr>
      </w:pPr>
      <w:r>
        <w:rPr>
          <w:spacing w:val="2"/>
          <w:sz w:val="28"/>
          <w:szCs w:val="28"/>
        </w:rPr>
        <w:t xml:space="preserve">(1) </w:t>
      </w:r>
      <w:r>
        <w:rPr>
          <w:spacing w:val="2"/>
          <w:sz w:val="28"/>
          <w:szCs w:val="28"/>
          <w:u w:val="single" w:color="auto"/>
        </w:rPr>
        <w:t>冬雨季雨雪天数超过以往正常天数10%</w:t>
      </w:r>
      <w:r>
        <w:rPr>
          <w:spacing w:val="2"/>
          <w:sz w:val="28"/>
          <w:szCs w:val="28"/>
        </w:rPr>
        <w:t>;</w:t>
      </w:r>
    </w:p>
    <w:p w14:paraId="7A3610E9">
      <w:pPr>
        <w:pStyle w:val="2"/>
        <w:spacing w:before="138" w:line="219" w:lineRule="auto"/>
        <w:ind w:left="679"/>
        <w:rPr>
          <w:sz w:val="28"/>
          <w:szCs w:val="28"/>
        </w:rPr>
      </w:pPr>
      <w:r>
        <w:rPr>
          <w:sz w:val="28"/>
          <w:szCs w:val="28"/>
        </w:rPr>
        <w:t xml:space="preserve">(2) </w:t>
      </w:r>
      <w:r>
        <w:rPr>
          <w:sz w:val="28"/>
          <w:szCs w:val="28"/>
          <w:u w:val="single" w:color="auto"/>
        </w:rPr>
        <w:t>高温天数超过以往正常天数10%</w:t>
      </w:r>
      <w:r>
        <w:rPr>
          <w:sz w:val="28"/>
          <w:szCs w:val="28"/>
        </w:rPr>
        <w:t>;</w:t>
      </w:r>
    </w:p>
    <w:p w14:paraId="7D3DBCBD">
      <w:pPr>
        <w:pStyle w:val="2"/>
        <w:spacing w:before="136" w:line="219" w:lineRule="auto"/>
        <w:ind w:left="679"/>
        <w:rPr>
          <w:sz w:val="28"/>
          <w:szCs w:val="28"/>
        </w:rPr>
      </w:pPr>
      <w:r>
        <w:rPr>
          <w:spacing w:val="-3"/>
          <w:sz w:val="28"/>
          <w:szCs w:val="28"/>
        </w:rPr>
        <w:t xml:space="preserve">(3) </w:t>
      </w:r>
      <w:r>
        <w:rPr>
          <w:spacing w:val="-3"/>
          <w:sz w:val="28"/>
          <w:szCs w:val="28"/>
          <w:u w:val="single" w:color="auto"/>
        </w:rPr>
        <w:t>以商城县气象局提供数据为准</w:t>
      </w:r>
      <w:r>
        <w:rPr>
          <w:spacing w:val="-3"/>
          <w:sz w:val="28"/>
          <w:szCs w:val="28"/>
        </w:rPr>
        <w:t>。</w:t>
      </w:r>
    </w:p>
    <w:p w14:paraId="28C2BC51">
      <w:pPr>
        <w:pStyle w:val="2"/>
        <w:spacing w:before="128" w:line="219" w:lineRule="auto"/>
        <w:outlineLvl w:val="1"/>
        <w:rPr>
          <w:sz w:val="28"/>
          <w:szCs w:val="28"/>
        </w:rPr>
      </w:pPr>
      <w:bookmarkStart w:id="65" w:name="bookmark24"/>
      <w:bookmarkEnd w:id="65"/>
      <w:r>
        <w:rPr>
          <w:spacing w:val="19"/>
          <w:sz w:val="28"/>
          <w:szCs w:val="28"/>
        </w:rPr>
        <w:t>8.材料与设备</w:t>
      </w:r>
    </w:p>
    <w:p w14:paraId="7CCB2CE7">
      <w:pPr>
        <w:pStyle w:val="2"/>
        <w:spacing w:before="147" w:line="219" w:lineRule="auto"/>
        <w:ind w:left="560"/>
        <w:rPr>
          <w:sz w:val="28"/>
          <w:szCs w:val="28"/>
        </w:rPr>
      </w:pPr>
      <w:r>
        <w:rPr>
          <w:spacing w:val="6"/>
          <w:sz w:val="28"/>
          <w:szCs w:val="28"/>
        </w:rPr>
        <w:t>8.1材料与工程设备的保管与使用</w:t>
      </w:r>
    </w:p>
    <w:p w14:paraId="643A776F">
      <w:pPr>
        <w:pStyle w:val="2"/>
        <w:spacing w:before="149" w:line="255" w:lineRule="auto"/>
        <w:ind w:left="560" w:right="465"/>
        <w:rPr>
          <w:sz w:val="28"/>
          <w:szCs w:val="28"/>
        </w:rPr>
      </w:pPr>
      <w:r>
        <w:rPr>
          <w:spacing w:val="-4"/>
          <w:sz w:val="28"/>
          <w:szCs w:val="28"/>
        </w:rPr>
        <w:t>8.1.1 发包人供应的材料设备的保管费用的承担：</w:t>
      </w:r>
      <w:r>
        <w:rPr>
          <w:spacing w:val="-4"/>
          <w:sz w:val="28"/>
          <w:szCs w:val="28"/>
          <w:u w:val="single" w:color="auto"/>
        </w:rPr>
        <w:t>执行通用条款</w:t>
      </w:r>
      <w:r>
        <w:rPr>
          <w:spacing w:val="-4"/>
          <w:sz w:val="28"/>
          <w:szCs w:val="28"/>
        </w:rPr>
        <w:t>。</w:t>
      </w:r>
      <w:r>
        <w:rPr>
          <w:spacing w:val="18"/>
          <w:sz w:val="28"/>
          <w:szCs w:val="28"/>
        </w:rPr>
        <w:t xml:space="preserve"> </w:t>
      </w:r>
      <w:r>
        <w:rPr>
          <w:spacing w:val="16"/>
          <w:sz w:val="28"/>
          <w:szCs w:val="28"/>
        </w:rPr>
        <w:t>8</w:t>
      </w:r>
      <w:r>
        <w:rPr>
          <w:spacing w:val="-83"/>
          <w:sz w:val="28"/>
          <w:szCs w:val="28"/>
        </w:rPr>
        <w:t xml:space="preserve"> </w:t>
      </w:r>
      <w:r>
        <w:rPr>
          <w:spacing w:val="16"/>
          <w:sz w:val="28"/>
          <w:szCs w:val="28"/>
        </w:rPr>
        <w:t>.2样品</w:t>
      </w:r>
    </w:p>
    <w:p w14:paraId="51344461">
      <w:pPr>
        <w:pStyle w:val="2"/>
        <w:spacing w:before="158" w:line="219" w:lineRule="auto"/>
        <w:ind w:left="560"/>
        <w:rPr>
          <w:sz w:val="28"/>
          <w:szCs w:val="28"/>
        </w:rPr>
      </w:pPr>
      <w:r>
        <w:rPr>
          <w:spacing w:val="8"/>
          <w:sz w:val="28"/>
          <w:szCs w:val="28"/>
        </w:rPr>
        <w:t>8.2.1样品的报送与封存</w:t>
      </w:r>
    </w:p>
    <w:p w14:paraId="55BE3402">
      <w:pPr>
        <w:pStyle w:val="2"/>
        <w:spacing w:before="127" w:line="310" w:lineRule="auto"/>
        <w:ind w:right="185" w:firstLine="539"/>
        <w:rPr>
          <w:sz w:val="28"/>
          <w:szCs w:val="28"/>
        </w:rPr>
      </w:pPr>
      <w:r>
        <w:rPr>
          <w:spacing w:val="-3"/>
          <w:sz w:val="28"/>
          <w:szCs w:val="28"/>
        </w:rPr>
        <w:t>需要承包人报送样品的材料或工程设备，样品的种类、名称、规格、</w:t>
      </w:r>
      <w:r>
        <w:rPr>
          <w:sz w:val="28"/>
          <w:szCs w:val="28"/>
        </w:rPr>
        <w:t xml:space="preserve"> </w:t>
      </w:r>
      <w:r>
        <w:rPr>
          <w:spacing w:val="-1"/>
          <w:sz w:val="28"/>
          <w:szCs w:val="28"/>
        </w:rPr>
        <w:t>数量要求：</w:t>
      </w:r>
      <w:r>
        <w:rPr>
          <w:spacing w:val="-1"/>
          <w:sz w:val="28"/>
          <w:szCs w:val="28"/>
          <w:u w:val="single" w:color="auto"/>
        </w:rPr>
        <w:t>按管理部门现行要求及发包人需求确定</w:t>
      </w:r>
      <w:r>
        <w:rPr>
          <w:spacing w:val="-1"/>
          <w:sz w:val="28"/>
          <w:szCs w:val="28"/>
        </w:rPr>
        <w:t>。</w:t>
      </w:r>
    </w:p>
    <w:p w14:paraId="7F842731">
      <w:pPr>
        <w:pStyle w:val="2"/>
        <w:spacing w:before="10" w:line="219" w:lineRule="auto"/>
        <w:ind w:left="560"/>
        <w:rPr>
          <w:sz w:val="28"/>
          <w:szCs w:val="28"/>
        </w:rPr>
      </w:pPr>
      <w:r>
        <w:rPr>
          <w:spacing w:val="9"/>
          <w:sz w:val="28"/>
          <w:szCs w:val="28"/>
        </w:rPr>
        <w:t>8.3施工设备和临时设施</w:t>
      </w:r>
    </w:p>
    <w:p w14:paraId="3FDEDC22">
      <w:pPr>
        <w:pStyle w:val="2"/>
        <w:spacing w:before="126" w:line="219" w:lineRule="auto"/>
        <w:ind w:left="560"/>
        <w:rPr>
          <w:sz w:val="28"/>
          <w:szCs w:val="28"/>
        </w:rPr>
      </w:pPr>
      <w:r>
        <w:rPr>
          <w:spacing w:val="6"/>
          <w:sz w:val="28"/>
          <w:szCs w:val="28"/>
        </w:rPr>
        <w:t>8.3.1承包人提供的施工设备和临时设施</w:t>
      </w:r>
    </w:p>
    <w:p w14:paraId="5B6CA6EE">
      <w:pPr>
        <w:pStyle w:val="2"/>
        <w:spacing w:before="170" w:line="219" w:lineRule="auto"/>
        <w:ind w:left="519"/>
        <w:rPr>
          <w:sz w:val="28"/>
          <w:szCs w:val="28"/>
        </w:rPr>
      </w:pPr>
      <w:r>
        <w:rPr>
          <w:spacing w:val="-2"/>
          <w:sz w:val="28"/>
          <w:szCs w:val="28"/>
        </w:rPr>
        <w:t>关于修建临时设施费用承担的约定：</w:t>
      </w:r>
      <w:r>
        <w:rPr>
          <w:spacing w:val="-2"/>
          <w:sz w:val="28"/>
          <w:szCs w:val="28"/>
          <w:u w:val="single" w:color="auto"/>
        </w:rPr>
        <w:t>执行通用条款</w:t>
      </w:r>
      <w:r>
        <w:rPr>
          <w:spacing w:val="-2"/>
          <w:sz w:val="28"/>
          <w:szCs w:val="28"/>
        </w:rPr>
        <w:t>。</w:t>
      </w:r>
    </w:p>
    <w:p w14:paraId="3055349F">
      <w:pPr>
        <w:pStyle w:val="2"/>
        <w:spacing w:before="118" w:line="219" w:lineRule="auto"/>
        <w:rPr>
          <w:sz w:val="28"/>
          <w:szCs w:val="28"/>
        </w:rPr>
      </w:pPr>
      <w:r>
        <w:rPr>
          <w:spacing w:val="2"/>
          <w:sz w:val="28"/>
          <w:szCs w:val="28"/>
        </w:rPr>
        <w:t>9.</w:t>
      </w:r>
      <w:r>
        <w:rPr>
          <w:spacing w:val="-24"/>
          <w:sz w:val="28"/>
          <w:szCs w:val="28"/>
        </w:rPr>
        <w:t xml:space="preserve"> </w:t>
      </w:r>
      <w:r>
        <w:rPr>
          <w:spacing w:val="2"/>
          <w:sz w:val="28"/>
          <w:szCs w:val="28"/>
        </w:rPr>
        <w:t>试验与检验</w:t>
      </w:r>
    </w:p>
    <w:p w14:paraId="313448B1">
      <w:pPr>
        <w:pStyle w:val="2"/>
        <w:spacing w:before="139" w:line="221" w:lineRule="auto"/>
        <w:ind w:left="479"/>
        <w:rPr>
          <w:sz w:val="28"/>
          <w:szCs w:val="28"/>
        </w:rPr>
      </w:pPr>
      <w:r>
        <w:rPr>
          <w:spacing w:val="-8"/>
          <w:sz w:val="28"/>
          <w:szCs w:val="28"/>
        </w:rPr>
        <w:t>9.1 试验设备与试验人员：</w:t>
      </w:r>
      <w:r>
        <w:rPr>
          <w:spacing w:val="11"/>
          <w:sz w:val="28"/>
          <w:szCs w:val="28"/>
          <w:u w:val="single" w:color="auto"/>
        </w:rPr>
        <w:t xml:space="preserve">    </w:t>
      </w:r>
      <w:r>
        <w:rPr>
          <w:spacing w:val="-8"/>
          <w:sz w:val="28"/>
          <w:szCs w:val="28"/>
          <w:u w:val="single" w:color="auto"/>
        </w:rPr>
        <w:t>/</w:t>
      </w:r>
      <w:r>
        <w:rPr>
          <w:spacing w:val="-8"/>
          <w:sz w:val="28"/>
          <w:szCs w:val="28"/>
        </w:rPr>
        <w:t>-0</w:t>
      </w:r>
    </w:p>
    <w:p w14:paraId="7BC28215">
      <w:pPr>
        <w:pStyle w:val="2"/>
        <w:spacing w:before="151" w:line="220" w:lineRule="auto"/>
        <w:ind w:left="479"/>
        <w:rPr>
          <w:sz w:val="21"/>
          <w:szCs w:val="21"/>
        </w:rPr>
      </w:pPr>
      <w:r>
        <w:rPr>
          <w:spacing w:val="-11"/>
          <w:sz w:val="21"/>
          <w:szCs w:val="21"/>
        </w:rPr>
        <w:t>9 .</w:t>
      </w:r>
      <w:r>
        <w:rPr>
          <w:spacing w:val="-7"/>
          <w:sz w:val="21"/>
          <w:szCs w:val="21"/>
        </w:rPr>
        <w:t xml:space="preserve"> </w:t>
      </w:r>
      <w:r>
        <w:rPr>
          <w:spacing w:val="-11"/>
          <w:sz w:val="21"/>
          <w:szCs w:val="21"/>
        </w:rPr>
        <w:t>2</w:t>
      </w:r>
      <w:r>
        <w:rPr>
          <w:spacing w:val="-17"/>
          <w:sz w:val="21"/>
          <w:szCs w:val="21"/>
        </w:rPr>
        <w:t xml:space="preserve"> </w:t>
      </w:r>
      <w:r>
        <w:rPr>
          <w:spacing w:val="-11"/>
          <w:sz w:val="21"/>
          <w:szCs w:val="21"/>
        </w:rPr>
        <w:t>现</w:t>
      </w:r>
      <w:r>
        <w:rPr>
          <w:spacing w:val="-21"/>
          <w:sz w:val="21"/>
          <w:szCs w:val="21"/>
        </w:rPr>
        <w:t xml:space="preserve"> </w:t>
      </w:r>
      <w:r>
        <w:rPr>
          <w:spacing w:val="-11"/>
          <w:sz w:val="21"/>
          <w:szCs w:val="21"/>
        </w:rPr>
        <w:t>场</w:t>
      </w:r>
      <w:r>
        <w:rPr>
          <w:spacing w:val="-16"/>
          <w:sz w:val="21"/>
          <w:szCs w:val="21"/>
        </w:rPr>
        <w:t xml:space="preserve"> </w:t>
      </w:r>
      <w:r>
        <w:rPr>
          <w:spacing w:val="-11"/>
          <w:sz w:val="21"/>
          <w:szCs w:val="21"/>
        </w:rPr>
        <w:t>工</w:t>
      </w:r>
      <w:r>
        <w:rPr>
          <w:spacing w:val="-15"/>
          <w:sz w:val="21"/>
          <w:szCs w:val="21"/>
        </w:rPr>
        <w:t xml:space="preserve"> </w:t>
      </w:r>
      <w:r>
        <w:rPr>
          <w:spacing w:val="-11"/>
          <w:sz w:val="21"/>
          <w:szCs w:val="21"/>
        </w:rPr>
        <w:t>艺</w:t>
      </w:r>
      <w:r>
        <w:rPr>
          <w:spacing w:val="-19"/>
          <w:sz w:val="21"/>
          <w:szCs w:val="21"/>
        </w:rPr>
        <w:t xml:space="preserve"> </w:t>
      </w:r>
      <w:r>
        <w:rPr>
          <w:spacing w:val="-11"/>
          <w:sz w:val="21"/>
          <w:szCs w:val="21"/>
        </w:rPr>
        <w:t>试</w:t>
      </w:r>
      <w:r>
        <w:rPr>
          <w:spacing w:val="-20"/>
          <w:sz w:val="21"/>
          <w:szCs w:val="21"/>
        </w:rPr>
        <w:t xml:space="preserve"> </w:t>
      </w:r>
      <w:r>
        <w:rPr>
          <w:spacing w:val="-11"/>
          <w:sz w:val="21"/>
          <w:szCs w:val="21"/>
        </w:rPr>
        <w:t>验 ：</w:t>
      </w:r>
      <w:r>
        <w:rPr>
          <w:spacing w:val="-78"/>
          <w:sz w:val="21"/>
          <w:szCs w:val="21"/>
        </w:rPr>
        <w:t xml:space="preserve"> </w:t>
      </w:r>
      <w:r>
        <w:rPr>
          <w:spacing w:val="19"/>
          <w:sz w:val="21"/>
          <w:szCs w:val="21"/>
          <w:u w:val="single" w:color="auto"/>
        </w:rPr>
        <w:t xml:space="preserve">     </w:t>
      </w:r>
      <w:r>
        <w:rPr>
          <w:spacing w:val="-11"/>
          <w:sz w:val="21"/>
          <w:szCs w:val="21"/>
          <w:u w:val="single" w:color="auto"/>
        </w:rPr>
        <w:t>/</w:t>
      </w:r>
    </w:p>
    <w:p w14:paraId="5606C747">
      <w:pPr>
        <w:spacing w:before="36" w:line="41" w:lineRule="exact"/>
        <w:ind w:left="3739"/>
        <w:rPr>
          <w:rFonts w:ascii="Arial" w:hAnsi="Arial" w:eastAsia="Arial" w:cs="Arial"/>
          <w:sz w:val="6"/>
          <w:szCs w:val="6"/>
        </w:rPr>
      </w:pPr>
      <w:r>
        <w:rPr>
          <w:rFonts w:ascii="Arial" w:hAnsi="Arial" w:eastAsia="Arial" w:cs="Arial"/>
          <w:i/>
          <w:iCs/>
          <w:sz w:val="6"/>
          <w:szCs w:val="6"/>
        </w:rPr>
        <w:t>o</w:t>
      </w:r>
    </w:p>
    <w:p w14:paraId="7F02583A">
      <w:pPr>
        <w:spacing w:line="4" w:lineRule="exact"/>
        <w:ind w:left="3699"/>
        <w:rPr>
          <w:rFonts w:ascii="Arial" w:hAnsi="Arial" w:eastAsia="Arial" w:cs="Arial"/>
          <w:sz w:val="6"/>
          <w:szCs w:val="6"/>
        </w:rPr>
      </w:pPr>
      <w:r>
        <w:rPr>
          <w:rFonts w:ascii="Arial" w:hAnsi="Arial" w:eastAsia="Arial" w:cs="Arial"/>
          <w:i/>
          <w:iCs/>
          <w:spacing w:val="3"/>
          <w:position w:val="1"/>
          <w:sz w:val="6"/>
          <w:szCs w:val="6"/>
        </w:rPr>
        <w:t>_</w:t>
      </w:r>
    </w:p>
    <w:p w14:paraId="1D8CB41F">
      <w:pPr>
        <w:pStyle w:val="2"/>
        <w:spacing w:before="112" w:line="221" w:lineRule="auto"/>
        <w:rPr>
          <w:sz w:val="28"/>
          <w:szCs w:val="28"/>
        </w:rPr>
      </w:pPr>
      <w:r>
        <w:rPr>
          <w:spacing w:val="-9"/>
          <w:sz w:val="28"/>
          <w:szCs w:val="28"/>
        </w:rPr>
        <w:t>10.</w:t>
      </w:r>
      <w:r>
        <w:rPr>
          <w:spacing w:val="-47"/>
          <w:sz w:val="28"/>
          <w:szCs w:val="28"/>
        </w:rPr>
        <w:t xml:space="preserve"> </w:t>
      </w:r>
      <w:r>
        <w:rPr>
          <w:spacing w:val="-9"/>
          <w:sz w:val="28"/>
          <w:szCs w:val="28"/>
        </w:rPr>
        <w:t>变</w:t>
      </w:r>
      <w:r>
        <w:rPr>
          <w:spacing w:val="-52"/>
          <w:sz w:val="28"/>
          <w:szCs w:val="28"/>
        </w:rPr>
        <w:t xml:space="preserve"> </w:t>
      </w:r>
      <w:r>
        <w:rPr>
          <w:spacing w:val="-9"/>
          <w:sz w:val="28"/>
          <w:szCs w:val="28"/>
        </w:rPr>
        <w:t>更</w:t>
      </w:r>
    </w:p>
    <w:p w14:paraId="26F12783">
      <w:pPr>
        <w:pStyle w:val="2"/>
        <w:spacing w:before="152" w:line="295" w:lineRule="auto"/>
        <w:ind w:left="560" w:right="4345"/>
        <w:rPr>
          <w:sz w:val="28"/>
          <w:szCs w:val="28"/>
        </w:rPr>
      </w:pPr>
      <w:r>
        <w:rPr>
          <w:spacing w:val="-5"/>
          <w:sz w:val="28"/>
          <w:szCs w:val="28"/>
        </w:rPr>
        <w:t>10.1变更的范围：</w:t>
      </w:r>
      <w:r>
        <w:rPr>
          <w:spacing w:val="-5"/>
          <w:sz w:val="28"/>
          <w:szCs w:val="28"/>
          <w:u w:val="single" w:color="auto"/>
        </w:rPr>
        <w:t>执行通用条款</w:t>
      </w:r>
      <w:r>
        <w:rPr>
          <w:spacing w:val="-5"/>
          <w:sz w:val="28"/>
          <w:szCs w:val="28"/>
        </w:rPr>
        <w:t>。</w:t>
      </w:r>
      <w:r>
        <w:rPr>
          <w:spacing w:val="14"/>
          <w:sz w:val="28"/>
          <w:szCs w:val="28"/>
        </w:rPr>
        <w:t xml:space="preserve"> 10.2变更估价</w:t>
      </w:r>
    </w:p>
    <w:p w14:paraId="76B98516">
      <w:pPr>
        <w:pStyle w:val="2"/>
        <w:spacing w:before="54" w:line="218" w:lineRule="auto"/>
        <w:ind w:left="560"/>
        <w:rPr>
          <w:sz w:val="28"/>
          <w:szCs w:val="28"/>
        </w:rPr>
      </w:pPr>
      <w:r>
        <w:rPr>
          <w:spacing w:val="-1"/>
          <w:sz w:val="28"/>
          <w:szCs w:val="28"/>
        </w:rPr>
        <w:t>10.2.1变更估价原则：</w:t>
      </w:r>
      <w:r>
        <w:rPr>
          <w:spacing w:val="-1"/>
          <w:sz w:val="28"/>
          <w:szCs w:val="28"/>
          <w:u w:val="single" w:color="auto"/>
        </w:rPr>
        <w:t>执行通用条款</w:t>
      </w:r>
      <w:r>
        <w:rPr>
          <w:spacing w:val="-1"/>
          <w:sz w:val="28"/>
          <w:szCs w:val="28"/>
        </w:rPr>
        <w:t>。</w:t>
      </w:r>
    </w:p>
    <w:p w14:paraId="176F5574">
      <w:pPr>
        <w:spacing w:line="218" w:lineRule="auto"/>
        <w:rPr>
          <w:sz w:val="28"/>
          <w:szCs w:val="28"/>
        </w:rPr>
        <w:sectPr>
          <w:footerReference r:id="rId15" w:type="default"/>
          <w:pgSz w:w="11910" w:h="16840"/>
          <w:pgMar w:top="1431" w:right="1493" w:bottom="1031" w:left="1380" w:header="0" w:footer="902" w:gutter="0"/>
          <w:cols w:space="720" w:num="1"/>
        </w:sectPr>
      </w:pPr>
    </w:p>
    <w:p w14:paraId="62FB64DC">
      <w:pPr>
        <w:pStyle w:val="2"/>
        <w:spacing w:before="240" w:line="219" w:lineRule="auto"/>
        <w:ind w:left="590"/>
        <w:rPr>
          <w:sz w:val="29"/>
          <w:szCs w:val="29"/>
        </w:rPr>
      </w:pPr>
      <w:r>
        <w:rPr>
          <w:spacing w:val="-3"/>
          <w:sz w:val="29"/>
          <w:szCs w:val="29"/>
        </w:rPr>
        <w:t>10.3承包人的合理化建议</w:t>
      </w:r>
    </w:p>
    <w:p w14:paraId="2170938F">
      <w:pPr>
        <w:pStyle w:val="2"/>
        <w:spacing w:before="174" w:line="301" w:lineRule="auto"/>
        <w:ind w:left="590" w:right="1770"/>
        <w:jc w:val="both"/>
        <w:rPr>
          <w:sz w:val="27"/>
          <w:szCs w:val="27"/>
        </w:rPr>
      </w:pPr>
      <w:r>
        <w:rPr>
          <w:spacing w:val="-1"/>
          <w:sz w:val="27"/>
          <w:szCs w:val="27"/>
        </w:rPr>
        <w:t>监理人审查承包人合理化建议的期限：</w:t>
      </w:r>
      <w:r>
        <w:rPr>
          <w:spacing w:val="-49"/>
          <w:sz w:val="27"/>
          <w:szCs w:val="27"/>
        </w:rPr>
        <w:t xml:space="preserve"> </w:t>
      </w:r>
      <w:r>
        <w:rPr>
          <w:spacing w:val="-1"/>
          <w:sz w:val="27"/>
          <w:szCs w:val="27"/>
          <w:u w:val="single" w:color="auto"/>
        </w:rPr>
        <w:t>执行通用条款</w:t>
      </w:r>
      <w:r>
        <w:rPr>
          <w:spacing w:val="-1"/>
          <w:sz w:val="27"/>
          <w:szCs w:val="27"/>
        </w:rPr>
        <w:t>。</w:t>
      </w:r>
      <w:r>
        <w:rPr>
          <w:sz w:val="27"/>
          <w:szCs w:val="27"/>
        </w:rPr>
        <w:t xml:space="preserve"> </w:t>
      </w:r>
      <w:r>
        <w:rPr>
          <w:spacing w:val="-1"/>
          <w:sz w:val="27"/>
          <w:szCs w:val="27"/>
        </w:rPr>
        <w:t>发包人审批承包人合理化建议的期限：</w:t>
      </w:r>
      <w:r>
        <w:rPr>
          <w:spacing w:val="-45"/>
          <w:sz w:val="27"/>
          <w:szCs w:val="27"/>
        </w:rPr>
        <w:t xml:space="preserve"> </w:t>
      </w:r>
      <w:r>
        <w:rPr>
          <w:spacing w:val="-1"/>
          <w:sz w:val="27"/>
          <w:szCs w:val="27"/>
          <w:u w:val="single" w:color="auto"/>
        </w:rPr>
        <w:t>执行通</w:t>
      </w:r>
      <w:r>
        <w:rPr>
          <w:spacing w:val="-2"/>
          <w:sz w:val="27"/>
          <w:szCs w:val="27"/>
          <w:u w:val="single" w:color="auto"/>
        </w:rPr>
        <w:t>用条款</w:t>
      </w:r>
      <w:r>
        <w:rPr>
          <w:spacing w:val="-2"/>
          <w:sz w:val="27"/>
          <w:szCs w:val="27"/>
        </w:rPr>
        <w:t>。</w:t>
      </w:r>
      <w:r>
        <w:rPr>
          <w:sz w:val="27"/>
          <w:szCs w:val="27"/>
        </w:rPr>
        <w:t xml:space="preserve"> </w:t>
      </w:r>
      <w:r>
        <w:rPr>
          <w:spacing w:val="18"/>
          <w:sz w:val="27"/>
          <w:szCs w:val="27"/>
        </w:rPr>
        <w:t>10.4暂估价</w:t>
      </w:r>
    </w:p>
    <w:p w14:paraId="345C14FC">
      <w:pPr>
        <w:pStyle w:val="2"/>
        <w:spacing w:before="76" w:line="305" w:lineRule="auto"/>
        <w:ind w:left="10" w:right="11" w:firstLine="580"/>
        <w:rPr>
          <w:sz w:val="27"/>
          <w:szCs w:val="27"/>
        </w:rPr>
      </w:pPr>
      <w:r>
        <w:rPr>
          <w:spacing w:val="7"/>
          <w:sz w:val="27"/>
          <w:szCs w:val="27"/>
        </w:rPr>
        <w:t>暂估价的明细详见本工程《工程量清单》或中标</w:t>
      </w:r>
      <w:r>
        <w:rPr>
          <w:spacing w:val="6"/>
          <w:sz w:val="27"/>
          <w:szCs w:val="27"/>
        </w:rPr>
        <w:t>人《投标报价书》表</w:t>
      </w:r>
      <w:r>
        <w:rPr>
          <w:sz w:val="27"/>
          <w:szCs w:val="27"/>
        </w:rPr>
        <w:t xml:space="preserve"> </w:t>
      </w:r>
      <w:r>
        <w:rPr>
          <w:spacing w:val="1"/>
          <w:sz w:val="27"/>
          <w:szCs w:val="27"/>
        </w:rPr>
        <w:t>-12-2、表-12-3。</w:t>
      </w:r>
    </w:p>
    <w:p w14:paraId="50CA0472">
      <w:pPr>
        <w:pStyle w:val="2"/>
        <w:spacing w:before="11" w:line="219" w:lineRule="auto"/>
        <w:ind w:left="590"/>
        <w:rPr>
          <w:sz w:val="29"/>
          <w:szCs w:val="29"/>
        </w:rPr>
      </w:pPr>
      <w:r>
        <w:rPr>
          <w:spacing w:val="5"/>
          <w:sz w:val="29"/>
          <w:szCs w:val="29"/>
        </w:rPr>
        <w:t>10.5暂列金额</w:t>
      </w:r>
    </w:p>
    <w:p w14:paraId="74671142">
      <w:pPr>
        <w:pStyle w:val="2"/>
        <w:spacing w:before="173" w:line="219" w:lineRule="auto"/>
        <w:ind w:left="590"/>
        <w:rPr>
          <w:sz w:val="20"/>
          <w:szCs w:val="20"/>
        </w:rPr>
      </w:pPr>
      <w:r>
        <w:rPr>
          <w:spacing w:val="-10"/>
          <w:sz w:val="20"/>
          <w:szCs w:val="20"/>
        </w:rPr>
        <w:t>合 同 当 事 人 关 于 暂 列</w:t>
      </w:r>
      <w:r>
        <w:rPr>
          <w:spacing w:val="2"/>
          <w:sz w:val="20"/>
          <w:szCs w:val="20"/>
        </w:rPr>
        <w:t xml:space="preserve"> </w:t>
      </w:r>
      <w:r>
        <w:rPr>
          <w:spacing w:val="-10"/>
          <w:sz w:val="20"/>
          <w:szCs w:val="20"/>
        </w:rPr>
        <w:t>金</w:t>
      </w:r>
      <w:r>
        <w:rPr>
          <w:spacing w:val="-15"/>
          <w:sz w:val="20"/>
          <w:szCs w:val="20"/>
        </w:rPr>
        <w:t xml:space="preserve"> </w:t>
      </w:r>
      <w:r>
        <w:rPr>
          <w:spacing w:val="-10"/>
          <w:sz w:val="20"/>
          <w:szCs w:val="20"/>
        </w:rPr>
        <w:t>额</w:t>
      </w:r>
      <w:r>
        <w:rPr>
          <w:spacing w:val="-14"/>
          <w:sz w:val="20"/>
          <w:szCs w:val="20"/>
        </w:rPr>
        <w:t xml:space="preserve"> </w:t>
      </w:r>
      <w:r>
        <w:rPr>
          <w:spacing w:val="-10"/>
          <w:sz w:val="20"/>
          <w:szCs w:val="20"/>
        </w:rPr>
        <w:t>使</w:t>
      </w:r>
      <w:r>
        <w:rPr>
          <w:spacing w:val="-13"/>
          <w:sz w:val="20"/>
          <w:szCs w:val="20"/>
        </w:rPr>
        <w:t xml:space="preserve"> </w:t>
      </w:r>
      <w:r>
        <w:rPr>
          <w:spacing w:val="-10"/>
          <w:sz w:val="20"/>
          <w:szCs w:val="20"/>
        </w:rPr>
        <w:t>用 的 约 定 ：</w:t>
      </w:r>
      <w:r>
        <w:rPr>
          <w:spacing w:val="23"/>
          <w:sz w:val="20"/>
          <w:szCs w:val="20"/>
        </w:rPr>
        <w:t xml:space="preserve"> </w:t>
      </w:r>
      <w:r>
        <w:rPr>
          <w:spacing w:val="-10"/>
          <w:sz w:val="20"/>
          <w:szCs w:val="20"/>
          <w:u w:val="single" w:color="auto"/>
        </w:rPr>
        <w:t xml:space="preserve">   /</w:t>
      </w:r>
      <w:r>
        <w:rPr>
          <w:sz w:val="20"/>
          <w:szCs w:val="20"/>
          <w:u w:val="single" w:color="auto"/>
        </w:rPr>
        <w:t xml:space="preserve">    </w:t>
      </w:r>
    </w:p>
    <w:p w14:paraId="120AC15C">
      <w:pPr>
        <w:spacing w:before="40" w:line="40" w:lineRule="exact"/>
        <w:ind w:left="6096"/>
        <w:rPr>
          <w:rFonts w:ascii="Arial" w:hAnsi="Arial" w:eastAsia="Arial" w:cs="Arial"/>
          <w:sz w:val="6"/>
          <w:szCs w:val="6"/>
        </w:rPr>
      </w:pPr>
      <w:r>
        <w:rPr>
          <w:rFonts w:ascii="Arial" w:hAnsi="Arial" w:eastAsia="Arial" w:cs="Arial"/>
          <w:sz w:val="6"/>
          <w:szCs w:val="6"/>
        </w:rPr>
        <w:t>o</w:t>
      </w:r>
    </w:p>
    <w:p w14:paraId="3FD2F5AF">
      <w:pPr>
        <w:spacing w:line="5" w:lineRule="exact"/>
        <w:ind w:left="6059"/>
        <w:rPr>
          <w:rFonts w:ascii="Arial" w:hAnsi="Arial" w:eastAsia="Arial" w:cs="Arial"/>
          <w:sz w:val="6"/>
          <w:szCs w:val="6"/>
        </w:rPr>
      </w:pPr>
      <w:r>
        <w:rPr>
          <w:rFonts w:ascii="Arial" w:hAnsi="Arial" w:eastAsia="Arial" w:cs="Arial"/>
          <w:spacing w:val="1"/>
          <w:position w:val="1"/>
          <w:sz w:val="6"/>
          <w:szCs w:val="6"/>
        </w:rPr>
        <w:t>_</w:t>
      </w:r>
    </w:p>
    <w:p w14:paraId="5A150DB2">
      <w:pPr>
        <w:pStyle w:val="2"/>
        <w:spacing w:before="98" w:line="218" w:lineRule="auto"/>
        <w:ind w:left="10"/>
        <w:outlineLvl w:val="1"/>
        <w:rPr>
          <w:sz w:val="29"/>
          <w:szCs w:val="29"/>
        </w:rPr>
      </w:pPr>
      <w:bookmarkStart w:id="66" w:name="bookmark27"/>
      <w:bookmarkEnd w:id="66"/>
      <w:r>
        <w:rPr>
          <w:spacing w:val="7"/>
          <w:sz w:val="29"/>
          <w:szCs w:val="29"/>
        </w:rPr>
        <w:t>11.价格调整</w:t>
      </w:r>
    </w:p>
    <w:p w14:paraId="1667F83E">
      <w:pPr>
        <w:pStyle w:val="2"/>
        <w:spacing w:before="147" w:line="218" w:lineRule="auto"/>
        <w:ind w:left="590"/>
        <w:rPr>
          <w:sz w:val="27"/>
          <w:szCs w:val="27"/>
        </w:rPr>
      </w:pPr>
      <w:r>
        <w:rPr>
          <w:spacing w:val="12"/>
          <w:sz w:val="27"/>
          <w:szCs w:val="27"/>
        </w:rPr>
        <w:t>11.1市场价格波动引起的调整</w:t>
      </w:r>
    </w:p>
    <w:p w14:paraId="3F82EC80">
      <w:pPr>
        <w:pStyle w:val="2"/>
        <w:spacing w:before="154" w:line="219" w:lineRule="auto"/>
        <w:ind w:left="590"/>
        <w:rPr>
          <w:rFonts w:ascii="Arial" w:hAnsi="Arial" w:eastAsia="Arial" w:cs="Arial"/>
          <w:sz w:val="13"/>
          <w:szCs w:val="13"/>
        </w:rPr>
      </w:pPr>
      <w:r>
        <w:rPr>
          <w:spacing w:val="2"/>
          <w:sz w:val="27"/>
          <w:szCs w:val="27"/>
        </w:rPr>
        <w:t>市场价格波动是否调整合同价格的约定：</w:t>
      </w:r>
      <w:r>
        <w:rPr>
          <w:spacing w:val="-27"/>
          <w:sz w:val="27"/>
          <w:szCs w:val="27"/>
        </w:rPr>
        <w:t xml:space="preserve"> </w:t>
      </w:r>
      <w:r>
        <w:rPr>
          <w:b/>
          <w:bCs/>
          <w:spacing w:val="2"/>
          <w:sz w:val="29"/>
          <w:szCs w:val="29"/>
          <w:u w:val="single" w:color="auto"/>
        </w:rPr>
        <w:t>调</w:t>
      </w:r>
      <w:r>
        <w:rPr>
          <w:spacing w:val="46"/>
          <w:sz w:val="29"/>
          <w:szCs w:val="29"/>
          <w:u w:val="single" w:color="auto"/>
        </w:rPr>
        <w:t xml:space="preserve">   </w:t>
      </w:r>
      <w:r>
        <w:rPr>
          <w:b/>
          <w:bCs/>
          <w:spacing w:val="2"/>
          <w:sz w:val="29"/>
          <w:szCs w:val="29"/>
          <w:u w:val="single" w:color="auto"/>
        </w:rPr>
        <w:t>整</w:t>
      </w:r>
      <w:r>
        <w:rPr>
          <w:rFonts w:ascii="Arial" w:hAnsi="Arial" w:eastAsia="Arial" w:cs="Arial"/>
          <w:spacing w:val="2"/>
          <w:sz w:val="13"/>
          <w:szCs w:val="13"/>
        </w:rPr>
        <w:t>o</w:t>
      </w:r>
    </w:p>
    <w:p w14:paraId="7AF28661">
      <w:pPr>
        <w:pStyle w:val="2"/>
        <w:spacing w:before="133" w:line="297" w:lineRule="auto"/>
        <w:ind w:left="10" w:right="153" w:firstLine="580"/>
        <w:rPr>
          <w:sz w:val="27"/>
          <w:szCs w:val="27"/>
        </w:rPr>
      </w:pPr>
      <w:r>
        <w:rPr>
          <w:spacing w:val="8"/>
          <w:sz w:val="27"/>
          <w:szCs w:val="27"/>
        </w:rPr>
        <w:t>因市场价格波动调整合同价格，采用以下第</w:t>
      </w:r>
      <w:r>
        <w:rPr>
          <w:spacing w:val="-53"/>
          <w:sz w:val="27"/>
          <w:szCs w:val="27"/>
        </w:rPr>
        <w:t xml:space="preserve"> </w:t>
      </w:r>
      <w:r>
        <w:rPr>
          <w:rFonts w:ascii="Times New Roman" w:hAnsi="Times New Roman" w:eastAsia="Times New Roman" w:cs="Times New Roman"/>
          <w:spacing w:val="8"/>
          <w:sz w:val="27"/>
          <w:szCs w:val="27"/>
          <w:u w:val="single" w:color="auto"/>
        </w:rPr>
        <w:t>2</w:t>
      </w:r>
      <w:r>
        <w:rPr>
          <w:rFonts w:ascii="Times New Roman" w:hAnsi="Times New Roman" w:eastAsia="Times New Roman" w:cs="Times New Roman"/>
          <w:spacing w:val="8"/>
          <w:sz w:val="27"/>
          <w:szCs w:val="27"/>
        </w:rPr>
        <w:t xml:space="preserve">  </w:t>
      </w:r>
      <w:r>
        <w:rPr>
          <w:spacing w:val="8"/>
          <w:sz w:val="27"/>
          <w:szCs w:val="27"/>
        </w:rPr>
        <w:t>种方式对合同价格进</w:t>
      </w:r>
      <w:r>
        <w:rPr>
          <w:sz w:val="27"/>
          <w:szCs w:val="27"/>
        </w:rPr>
        <w:t xml:space="preserve"> </w:t>
      </w:r>
      <w:r>
        <w:rPr>
          <w:spacing w:val="-9"/>
          <w:sz w:val="27"/>
          <w:szCs w:val="27"/>
        </w:rPr>
        <w:t>行调整：</w:t>
      </w:r>
    </w:p>
    <w:p w14:paraId="7420DF2F">
      <w:pPr>
        <w:pStyle w:val="2"/>
        <w:spacing w:before="72" w:line="218" w:lineRule="auto"/>
        <w:ind w:left="590"/>
        <w:rPr>
          <w:sz w:val="27"/>
          <w:szCs w:val="27"/>
        </w:rPr>
      </w:pPr>
      <w:r>
        <w:rPr>
          <w:spacing w:val="11"/>
          <w:sz w:val="27"/>
          <w:szCs w:val="27"/>
        </w:rPr>
        <w:t>第1种方式：采用价格指数进行价格调整。</w:t>
      </w:r>
    </w:p>
    <w:p w14:paraId="697252DC">
      <w:pPr>
        <w:pStyle w:val="2"/>
        <w:spacing w:before="140" w:line="307" w:lineRule="auto"/>
        <w:ind w:left="10" w:firstLine="580"/>
        <w:rPr>
          <w:sz w:val="27"/>
          <w:szCs w:val="27"/>
        </w:rPr>
      </w:pPr>
      <w:r>
        <w:rPr>
          <w:spacing w:val="7"/>
          <w:sz w:val="27"/>
          <w:szCs w:val="27"/>
        </w:rPr>
        <w:t>关于各可调因子、定值和变值权重，以及基本价格指数及其来源的约</w:t>
      </w:r>
      <w:r>
        <w:rPr>
          <w:spacing w:val="3"/>
          <w:sz w:val="27"/>
          <w:szCs w:val="27"/>
        </w:rPr>
        <w:t xml:space="preserve"> </w:t>
      </w:r>
      <w:r>
        <w:rPr>
          <w:spacing w:val="-12"/>
          <w:sz w:val="27"/>
          <w:szCs w:val="27"/>
        </w:rPr>
        <w:t>定：</w:t>
      </w:r>
      <w:r>
        <w:rPr>
          <w:spacing w:val="-93"/>
          <w:sz w:val="27"/>
          <w:szCs w:val="27"/>
        </w:rPr>
        <w:t xml:space="preserve"> </w:t>
      </w:r>
      <w:r>
        <w:rPr>
          <w:spacing w:val="13"/>
          <w:sz w:val="27"/>
          <w:szCs w:val="27"/>
          <w:u w:val="single" w:color="auto"/>
        </w:rPr>
        <w:t xml:space="preserve">    </w:t>
      </w:r>
      <w:r>
        <w:rPr>
          <w:spacing w:val="-12"/>
          <w:sz w:val="27"/>
          <w:szCs w:val="27"/>
          <w:u w:val="single" w:color="auto"/>
        </w:rPr>
        <w:t>/</w:t>
      </w:r>
      <w:r>
        <w:rPr>
          <w:spacing w:val="-12"/>
          <w:sz w:val="27"/>
          <w:szCs w:val="27"/>
        </w:rPr>
        <w:t>_;</w:t>
      </w:r>
    </w:p>
    <w:p w14:paraId="7FCF73E0">
      <w:pPr>
        <w:pStyle w:val="2"/>
        <w:spacing w:before="53" w:line="218" w:lineRule="auto"/>
        <w:ind w:left="590"/>
        <w:rPr>
          <w:sz w:val="27"/>
          <w:szCs w:val="27"/>
        </w:rPr>
      </w:pPr>
      <w:r>
        <w:rPr>
          <w:spacing w:val="12"/>
          <w:sz w:val="27"/>
          <w:szCs w:val="27"/>
        </w:rPr>
        <w:t>第2种方式：采用造价信息进行价格调整。</w:t>
      </w:r>
    </w:p>
    <w:p w14:paraId="14860C88">
      <w:pPr>
        <w:pStyle w:val="2"/>
        <w:spacing w:before="152" w:line="273" w:lineRule="auto"/>
        <w:ind w:left="10" w:right="76" w:firstLine="749"/>
        <w:rPr>
          <w:sz w:val="27"/>
          <w:szCs w:val="27"/>
        </w:rPr>
      </w:pPr>
      <w:r>
        <w:rPr>
          <w:spacing w:val="9"/>
          <w:sz w:val="27"/>
          <w:szCs w:val="27"/>
        </w:rPr>
        <w:t>(2)关于基准价格的约定：</w:t>
      </w:r>
      <w:r>
        <w:rPr>
          <w:spacing w:val="-75"/>
          <w:sz w:val="27"/>
          <w:szCs w:val="27"/>
        </w:rPr>
        <w:t xml:space="preserve"> </w:t>
      </w:r>
      <w:r>
        <w:rPr>
          <w:spacing w:val="-94"/>
          <w:sz w:val="27"/>
          <w:szCs w:val="27"/>
          <w:u w:val="single" w:color="auto"/>
        </w:rPr>
        <w:t xml:space="preserve"> </w:t>
      </w:r>
      <w:r>
        <w:rPr>
          <w:spacing w:val="9"/>
          <w:sz w:val="27"/>
          <w:szCs w:val="27"/>
          <w:u w:val="single" w:color="auto"/>
        </w:rPr>
        <w:t>以招标控制价取定的材料价格及价格指</w:t>
      </w:r>
      <w:r>
        <w:rPr>
          <w:sz w:val="27"/>
          <w:szCs w:val="27"/>
        </w:rPr>
        <w:t xml:space="preserve"> </w:t>
      </w:r>
      <w:r>
        <w:rPr>
          <w:sz w:val="27"/>
          <w:szCs w:val="27"/>
          <w:u w:val="single" w:color="auto"/>
        </w:rPr>
        <w:t xml:space="preserve">数为基准价。 </w:t>
      </w:r>
    </w:p>
    <w:p w14:paraId="728D031B">
      <w:pPr>
        <w:pStyle w:val="2"/>
        <w:spacing w:before="140" w:line="217" w:lineRule="auto"/>
        <w:ind w:left="590"/>
        <w:rPr>
          <w:sz w:val="27"/>
          <w:szCs w:val="27"/>
        </w:rPr>
      </w:pPr>
      <w:r>
        <w:rPr>
          <w:spacing w:val="7"/>
          <w:sz w:val="27"/>
          <w:szCs w:val="27"/>
        </w:rPr>
        <w:t>①承包人在已标价工程量清单或预算书中载明的材料单价低于基准</w:t>
      </w:r>
    </w:p>
    <w:p w14:paraId="20039991">
      <w:pPr>
        <w:pStyle w:val="2"/>
        <w:tabs>
          <w:tab w:val="left" w:pos="225"/>
        </w:tabs>
        <w:spacing w:before="143" w:line="288" w:lineRule="auto"/>
        <w:ind w:right="13" w:firstLine="10"/>
        <w:rPr>
          <w:sz w:val="27"/>
          <w:szCs w:val="27"/>
        </w:rPr>
      </w:pPr>
      <w:r>
        <w:rPr>
          <w:spacing w:val="7"/>
          <w:sz w:val="27"/>
          <w:szCs w:val="27"/>
        </w:rPr>
        <w:t>价格的：专用合同条款合同履行期间材料单价涨幅以基准价格为基础超过</w:t>
      </w:r>
      <w:r>
        <w:rPr>
          <w:spacing w:val="15"/>
          <w:sz w:val="27"/>
          <w:szCs w:val="27"/>
        </w:rPr>
        <w:t xml:space="preserve"> </w:t>
      </w:r>
      <w:r>
        <w:rPr>
          <w:rFonts w:ascii="Times New Roman" w:hAnsi="Times New Roman" w:eastAsia="Times New Roman" w:cs="Times New Roman"/>
          <w:sz w:val="27"/>
          <w:szCs w:val="27"/>
          <w:u w:val="single" w:color="auto"/>
        </w:rPr>
        <w:tab/>
      </w:r>
      <w:r>
        <w:rPr>
          <w:rFonts w:ascii="Times New Roman" w:hAnsi="Times New Roman" w:eastAsia="Times New Roman" w:cs="Times New Roman"/>
          <w:spacing w:val="6"/>
          <w:sz w:val="27"/>
          <w:szCs w:val="27"/>
          <w:u w:val="single" w:color="auto"/>
        </w:rPr>
        <w:t>5</w:t>
      </w:r>
      <w:r>
        <w:rPr>
          <w:spacing w:val="6"/>
          <w:sz w:val="27"/>
          <w:szCs w:val="27"/>
        </w:rPr>
        <w:t>%时，或材料单价跌幅以已标价工程量清单或预算书中载明</w:t>
      </w:r>
      <w:r>
        <w:rPr>
          <w:spacing w:val="5"/>
          <w:sz w:val="27"/>
          <w:szCs w:val="27"/>
        </w:rPr>
        <w:t>材料单价为</w:t>
      </w:r>
      <w:r>
        <w:rPr>
          <w:sz w:val="27"/>
          <w:szCs w:val="27"/>
        </w:rPr>
        <w:t xml:space="preserve"> </w:t>
      </w:r>
      <w:r>
        <w:rPr>
          <w:spacing w:val="1"/>
          <w:sz w:val="27"/>
          <w:szCs w:val="27"/>
        </w:rPr>
        <w:t>基础超</w:t>
      </w:r>
      <w:r>
        <w:rPr>
          <w:spacing w:val="1"/>
          <w:sz w:val="27"/>
          <w:szCs w:val="27"/>
          <w:u w:val="single" w:color="auto"/>
        </w:rPr>
        <w:t>过</w:t>
      </w:r>
      <w:r>
        <w:rPr>
          <w:spacing w:val="57"/>
          <w:sz w:val="27"/>
          <w:szCs w:val="27"/>
          <w:u w:val="single" w:color="auto"/>
        </w:rPr>
        <w:t xml:space="preserve"> </w:t>
      </w:r>
      <w:r>
        <w:rPr>
          <w:spacing w:val="1"/>
          <w:sz w:val="27"/>
          <w:szCs w:val="27"/>
          <w:u w:val="single" w:color="auto"/>
        </w:rPr>
        <w:t>5</w:t>
      </w:r>
      <w:r>
        <w:rPr>
          <w:spacing w:val="58"/>
          <w:sz w:val="27"/>
          <w:szCs w:val="27"/>
        </w:rPr>
        <w:t xml:space="preserve"> </w:t>
      </w:r>
      <w:r>
        <w:rPr>
          <w:spacing w:val="1"/>
          <w:sz w:val="27"/>
          <w:szCs w:val="27"/>
        </w:rPr>
        <w:t>%时，其超过部分据实调整。</w:t>
      </w:r>
    </w:p>
    <w:p w14:paraId="74462DC9">
      <w:pPr>
        <w:pStyle w:val="2"/>
        <w:spacing w:before="156" w:line="217" w:lineRule="auto"/>
        <w:ind w:left="590"/>
        <w:rPr>
          <w:sz w:val="27"/>
          <w:szCs w:val="27"/>
        </w:rPr>
      </w:pPr>
      <w:r>
        <w:rPr>
          <w:spacing w:val="7"/>
          <w:sz w:val="27"/>
          <w:szCs w:val="27"/>
        </w:rPr>
        <w:t>②承包人在已标价工程量清单或预算书中载明的材料单价高于基准</w:t>
      </w:r>
    </w:p>
    <w:p w14:paraId="0A7E80BB">
      <w:pPr>
        <w:pStyle w:val="2"/>
        <w:spacing w:before="143" w:line="288" w:lineRule="auto"/>
        <w:ind w:left="10" w:right="13"/>
        <w:rPr>
          <w:sz w:val="27"/>
          <w:szCs w:val="27"/>
        </w:rPr>
      </w:pPr>
      <w:r>
        <w:rPr>
          <w:spacing w:val="7"/>
          <w:sz w:val="27"/>
          <w:szCs w:val="27"/>
        </w:rPr>
        <w:t>价格的：专用合同条款合同履行期间材料单价跌幅以基准价格为基础超过</w:t>
      </w:r>
      <w:r>
        <w:rPr>
          <w:spacing w:val="15"/>
          <w:sz w:val="27"/>
          <w:szCs w:val="27"/>
        </w:rPr>
        <w:t xml:space="preserve"> </w:t>
      </w:r>
      <w:r>
        <w:rPr>
          <w:rFonts w:ascii="Times New Roman" w:hAnsi="Times New Roman" w:eastAsia="Times New Roman" w:cs="Times New Roman"/>
          <w:spacing w:val="9"/>
          <w:sz w:val="27"/>
          <w:szCs w:val="27"/>
          <w:u w:val="single" w:color="auto"/>
        </w:rPr>
        <w:t>5</w:t>
      </w:r>
      <w:r>
        <w:rPr>
          <w:rFonts w:ascii="Times New Roman" w:hAnsi="Times New Roman" w:eastAsia="Times New Roman" w:cs="Times New Roman"/>
          <w:spacing w:val="51"/>
          <w:sz w:val="27"/>
          <w:szCs w:val="27"/>
        </w:rPr>
        <w:t xml:space="preserve"> </w:t>
      </w:r>
      <w:r>
        <w:rPr>
          <w:spacing w:val="9"/>
          <w:sz w:val="27"/>
          <w:szCs w:val="27"/>
        </w:rPr>
        <w:t>%时，材料单价涨幅以已标价工程量清单或预算书中载明</w:t>
      </w:r>
      <w:r>
        <w:rPr>
          <w:spacing w:val="8"/>
          <w:sz w:val="27"/>
          <w:szCs w:val="27"/>
        </w:rPr>
        <w:t>材料单价为基</w:t>
      </w:r>
      <w:r>
        <w:rPr>
          <w:sz w:val="27"/>
          <w:szCs w:val="27"/>
        </w:rPr>
        <w:t xml:space="preserve"> </w:t>
      </w:r>
      <w:r>
        <w:rPr>
          <w:spacing w:val="1"/>
          <w:sz w:val="27"/>
          <w:szCs w:val="27"/>
        </w:rPr>
        <w:t>础超</w:t>
      </w:r>
      <w:r>
        <w:rPr>
          <w:spacing w:val="1"/>
          <w:sz w:val="27"/>
          <w:szCs w:val="27"/>
          <w:u w:val="single" w:color="auto"/>
        </w:rPr>
        <w:t>过</w:t>
      </w:r>
      <w:r>
        <w:rPr>
          <w:spacing w:val="45"/>
          <w:sz w:val="27"/>
          <w:szCs w:val="27"/>
          <w:u w:val="single" w:color="auto"/>
        </w:rPr>
        <w:t xml:space="preserve"> </w:t>
      </w:r>
      <w:r>
        <w:rPr>
          <w:spacing w:val="1"/>
          <w:sz w:val="27"/>
          <w:szCs w:val="27"/>
          <w:u w:val="single" w:color="auto"/>
        </w:rPr>
        <w:t>5</w:t>
      </w:r>
      <w:r>
        <w:rPr>
          <w:spacing w:val="1"/>
          <w:sz w:val="27"/>
          <w:szCs w:val="27"/>
        </w:rPr>
        <w:t xml:space="preserve"> %时，其超过部分据实调整。</w:t>
      </w:r>
    </w:p>
    <w:p w14:paraId="3A09D2C5">
      <w:pPr>
        <w:pStyle w:val="2"/>
        <w:spacing w:before="156" w:line="217" w:lineRule="auto"/>
        <w:ind w:left="590"/>
        <w:rPr>
          <w:sz w:val="27"/>
          <w:szCs w:val="27"/>
        </w:rPr>
      </w:pPr>
      <w:r>
        <w:rPr>
          <w:spacing w:val="7"/>
          <w:sz w:val="27"/>
          <w:szCs w:val="27"/>
        </w:rPr>
        <w:t>③承包人在已标价工程量清单或预算书中载明的材料单价等于基准</w:t>
      </w:r>
    </w:p>
    <w:p w14:paraId="50D4FA73">
      <w:pPr>
        <w:pStyle w:val="2"/>
        <w:spacing w:before="163" w:line="218" w:lineRule="auto"/>
        <w:ind w:left="10"/>
        <w:rPr>
          <w:sz w:val="27"/>
          <w:szCs w:val="27"/>
        </w:rPr>
      </w:pPr>
      <w:r>
        <w:rPr>
          <w:spacing w:val="7"/>
          <w:sz w:val="27"/>
          <w:szCs w:val="27"/>
        </w:rPr>
        <w:t>单价的：专用合同条款合同履行期间材料单价涨跌幅以基准单价为基础超</w:t>
      </w:r>
    </w:p>
    <w:p w14:paraId="21E301F3">
      <w:pPr>
        <w:spacing w:line="218" w:lineRule="auto"/>
        <w:rPr>
          <w:sz w:val="27"/>
          <w:szCs w:val="27"/>
        </w:rPr>
        <w:sectPr>
          <w:footerReference r:id="rId16" w:type="default"/>
          <w:pgSz w:w="11910" w:h="16840"/>
          <w:pgMar w:top="1431" w:right="1615" w:bottom="971" w:left="1390" w:header="0" w:footer="842" w:gutter="0"/>
          <w:cols w:space="720" w:num="1"/>
        </w:sectPr>
      </w:pPr>
    </w:p>
    <w:p w14:paraId="29296AA0">
      <w:pPr>
        <w:pStyle w:val="2"/>
        <w:spacing w:before="209" w:line="219" w:lineRule="auto"/>
        <w:ind w:left="69"/>
        <w:rPr>
          <w:sz w:val="27"/>
          <w:szCs w:val="27"/>
        </w:rPr>
      </w:pPr>
      <w:bookmarkStart w:id="67" w:name="bookmark44"/>
      <w:bookmarkEnd w:id="67"/>
      <w:r>
        <w:rPr>
          <w:sz w:val="27"/>
          <w:szCs w:val="27"/>
        </w:rPr>
        <w:t>过</w:t>
      </w:r>
      <w:r>
        <w:rPr>
          <w:sz w:val="27"/>
          <w:szCs w:val="27"/>
          <w:u w:val="single" w:color="auto"/>
        </w:rPr>
        <w:t>士</w:t>
      </w:r>
      <w:r>
        <w:rPr>
          <w:spacing w:val="45"/>
          <w:sz w:val="27"/>
          <w:szCs w:val="27"/>
          <w:u w:val="single" w:color="auto"/>
        </w:rPr>
        <w:t xml:space="preserve"> </w:t>
      </w:r>
      <w:r>
        <w:rPr>
          <w:sz w:val="27"/>
          <w:szCs w:val="27"/>
          <w:u w:val="single" w:color="auto"/>
        </w:rPr>
        <w:t>5</w:t>
      </w:r>
      <w:r>
        <w:rPr>
          <w:spacing w:val="39"/>
          <w:sz w:val="27"/>
          <w:szCs w:val="27"/>
        </w:rPr>
        <w:t xml:space="preserve"> </w:t>
      </w:r>
      <w:r>
        <w:rPr>
          <w:sz w:val="27"/>
          <w:szCs w:val="27"/>
        </w:rPr>
        <w:t>%时，其超过部分据实调整。</w:t>
      </w:r>
    </w:p>
    <w:p w14:paraId="5A016E2C">
      <w:pPr>
        <w:pStyle w:val="2"/>
        <w:spacing w:before="157" w:line="296" w:lineRule="auto"/>
        <w:ind w:left="69" w:firstLine="640"/>
        <w:rPr>
          <w:sz w:val="27"/>
          <w:szCs w:val="27"/>
        </w:rPr>
      </w:pPr>
      <w:r>
        <w:rPr>
          <w:spacing w:val="5"/>
          <w:sz w:val="27"/>
          <w:szCs w:val="27"/>
        </w:rPr>
        <w:t>④由政府定价管理的水、电、燃料据实调整，其价格风险由发包人全</w:t>
      </w:r>
      <w:r>
        <w:rPr>
          <w:spacing w:val="11"/>
          <w:sz w:val="27"/>
          <w:szCs w:val="27"/>
        </w:rPr>
        <w:t xml:space="preserve"> </w:t>
      </w:r>
      <w:r>
        <w:rPr>
          <w:spacing w:val="-10"/>
          <w:sz w:val="27"/>
          <w:szCs w:val="27"/>
        </w:rPr>
        <w:t>部承担。</w:t>
      </w:r>
    </w:p>
    <w:p w14:paraId="289B706D">
      <w:pPr>
        <w:pStyle w:val="2"/>
        <w:spacing w:before="71" w:line="218" w:lineRule="auto"/>
        <w:ind w:left="729"/>
        <w:rPr>
          <w:sz w:val="20"/>
          <w:szCs w:val="20"/>
        </w:rPr>
      </w:pPr>
      <w:r>
        <w:rPr>
          <w:spacing w:val="-16"/>
          <w:sz w:val="20"/>
          <w:szCs w:val="20"/>
        </w:rPr>
        <w:t>第 3</w:t>
      </w:r>
      <w:r>
        <w:rPr>
          <w:spacing w:val="16"/>
          <w:sz w:val="20"/>
          <w:szCs w:val="20"/>
        </w:rPr>
        <w:t xml:space="preserve"> </w:t>
      </w:r>
      <w:r>
        <w:rPr>
          <w:spacing w:val="-16"/>
          <w:sz w:val="20"/>
          <w:szCs w:val="20"/>
        </w:rPr>
        <w:t>种</w:t>
      </w:r>
      <w:r>
        <w:rPr>
          <w:spacing w:val="7"/>
          <w:sz w:val="20"/>
          <w:szCs w:val="20"/>
        </w:rPr>
        <w:t xml:space="preserve"> </w:t>
      </w:r>
      <w:r>
        <w:rPr>
          <w:spacing w:val="-16"/>
          <w:sz w:val="20"/>
          <w:szCs w:val="20"/>
        </w:rPr>
        <w:t>方</w:t>
      </w:r>
      <w:r>
        <w:rPr>
          <w:spacing w:val="11"/>
          <w:sz w:val="20"/>
          <w:szCs w:val="20"/>
        </w:rPr>
        <w:t xml:space="preserve"> </w:t>
      </w:r>
      <w:r>
        <w:rPr>
          <w:spacing w:val="-16"/>
          <w:sz w:val="20"/>
          <w:szCs w:val="20"/>
        </w:rPr>
        <w:t>式</w:t>
      </w:r>
      <w:r>
        <w:rPr>
          <w:spacing w:val="24"/>
          <w:sz w:val="20"/>
          <w:szCs w:val="20"/>
        </w:rPr>
        <w:t xml:space="preserve"> </w:t>
      </w:r>
      <w:r>
        <w:rPr>
          <w:spacing w:val="-16"/>
          <w:sz w:val="20"/>
          <w:szCs w:val="20"/>
        </w:rPr>
        <w:t>：</w:t>
      </w:r>
      <w:r>
        <w:rPr>
          <w:spacing w:val="7"/>
          <w:sz w:val="20"/>
          <w:szCs w:val="20"/>
        </w:rPr>
        <w:t xml:space="preserve"> </w:t>
      </w:r>
      <w:r>
        <w:rPr>
          <w:spacing w:val="-16"/>
          <w:sz w:val="20"/>
          <w:szCs w:val="20"/>
        </w:rPr>
        <w:t>其</w:t>
      </w:r>
      <w:r>
        <w:rPr>
          <w:spacing w:val="7"/>
          <w:sz w:val="20"/>
          <w:szCs w:val="20"/>
        </w:rPr>
        <w:t xml:space="preserve"> </w:t>
      </w:r>
      <w:r>
        <w:rPr>
          <w:spacing w:val="-16"/>
          <w:sz w:val="20"/>
          <w:szCs w:val="20"/>
        </w:rPr>
        <w:t>他</w:t>
      </w:r>
      <w:r>
        <w:rPr>
          <w:spacing w:val="7"/>
          <w:sz w:val="20"/>
          <w:szCs w:val="20"/>
        </w:rPr>
        <w:t xml:space="preserve"> </w:t>
      </w:r>
      <w:r>
        <w:rPr>
          <w:spacing w:val="-16"/>
          <w:sz w:val="20"/>
          <w:szCs w:val="20"/>
        </w:rPr>
        <w:t>价</w:t>
      </w:r>
      <w:r>
        <w:rPr>
          <w:spacing w:val="7"/>
          <w:sz w:val="20"/>
          <w:szCs w:val="20"/>
        </w:rPr>
        <w:t xml:space="preserve"> </w:t>
      </w:r>
      <w:r>
        <w:rPr>
          <w:spacing w:val="-16"/>
          <w:sz w:val="20"/>
          <w:szCs w:val="20"/>
        </w:rPr>
        <w:t>格</w:t>
      </w:r>
      <w:r>
        <w:rPr>
          <w:spacing w:val="8"/>
          <w:sz w:val="20"/>
          <w:szCs w:val="20"/>
        </w:rPr>
        <w:t xml:space="preserve"> </w:t>
      </w:r>
      <w:r>
        <w:rPr>
          <w:spacing w:val="-16"/>
          <w:sz w:val="20"/>
          <w:szCs w:val="20"/>
        </w:rPr>
        <w:t>调</w:t>
      </w:r>
      <w:r>
        <w:rPr>
          <w:spacing w:val="7"/>
          <w:sz w:val="20"/>
          <w:szCs w:val="20"/>
        </w:rPr>
        <w:t xml:space="preserve"> </w:t>
      </w:r>
      <w:r>
        <w:rPr>
          <w:spacing w:val="-16"/>
          <w:sz w:val="20"/>
          <w:szCs w:val="20"/>
        </w:rPr>
        <w:t>整</w:t>
      </w:r>
      <w:r>
        <w:rPr>
          <w:spacing w:val="8"/>
          <w:sz w:val="20"/>
          <w:szCs w:val="20"/>
        </w:rPr>
        <w:t xml:space="preserve"> </w:t>
      </w:r>
      <w:r>
        <w:rPr>
          <w:spacing w:val="-16"/>
          <w:sz w:val="20"/>
          <w:szCs w:val="20"/>
        </w:rPr>
        <w:t>方</w:t>
      </w:r>
      <w:r>
        <w:rPr>
          <w:spacing w:val="11"/>
          <w:sz w:val="20"/>
          <w:szCs w:val="20"/>
        </w:rPr>
        <w:t xml:space="preserve"> </w:t>
      </w:r>
      <w:r>
        <w:rPr>
          <w:spacing w:val="-16"/>
          <w:sz w:val="20"/>
          <w:szCs w:val="20"/>
        </w:rPr>
        <w:t>式 ：</w:t>
      </w:r>
      <w:r>
        <w:rPr>
          <w:spacing w:val="2"/>
          <w:sz w:val="20"/>
          <w:szCs w:val="20"/>
          <w:u w:val="single" w:color="auto"/>
        </w:rPr>
        <w:t xml:space="preserve">   </w:t>
      </w:r>
      <w:r>
        <w:rPr>
          <w:spacing w:val="-16"/>
          <w:sz w:val="20"/>
          <w:szCs w:val="20"/>
          <w:u w:val="single" w:color="auto"/>
        </w:rPr>
        <w:t>/</w:t>
      </w:r>
      <w:r>
        <w:rPr>
          <w:sz w:val="20"/>
          <w:szCs w:val="20"/>
          <w:u w:val="single" w:color="auto"/>
        </w:rPr>
        <w:t xml:space="preserve">   </w:t>
      </w:r>
    </w:p>
    <w:p w14:paraId="6AF1747A">
      <w:pPr>
        <w:spacing w:before="45" w:line="188" w:lineRule="auto"/>
        <w:ind w:left="5569"/>
        <w:rPr>
          <w:rFonts w:ascii="Times New Roman" w:hAnsi="Times New Roman" w:eastAsia="Times New Roman" w:cs="Times New Roman"/>
          <w:sz w:val="6"/>
          <w:szCs w:val="6"/>
        </w:rPr>
      </w:pPr>
      <w:r>
        <w:rPr>
          <w:rFonts w:ascii="Times New Roman" w:hAnsi="Times New Roman" w:eastAsia="Times New Roman" w:cs="Times New Roman"/>
          <w:sz w:val="6"/>
          <w:szCs w:val="6"/>
        </w:rPr>
        <w:t>0</w:t>
      </w:r>
    </w:p>
    <w:p w14:paraId="72399F6D">
      <w:pPr>
        <w:pStyle w:val="2"/>
        <w:spacing w:before="117" w:line="218" w:lineRule="auto"/>
        <w:ind w:left="69"/>
        <w:outlineLvl w:val="1"/>
        <w:rPr>
          <w:sz w:val="29"/>
          <w:szCs w:val="29"/>
        </w:rPr>
      </w:pPr>
      <w:bookmarkStart w:id="68" w:name="bookmark28"/>
      <w:bookmarkEnd w:id="68"/>
      <w:r>
        <w:rPr>
          <w:spacing w:val="-3"/>
          <w:sz w:val="29"/>
          <w:szCs w:val="29"/>
        </w:rPr>
        <w:t>12.合同价格、计量与支付</w:t>
      </w:r>
    </w:p>
    <w:p w14:paraId="23F9941F">
      <w:pPr>
        <w:pStyle w:val="2"/>
        <w:spacing w:before="128" w:line="218" w:lineRule="auto"/>
        <w:ind w:left="499"/>
        <w:rPr>
          <w:sz w:val="29"/>
          <w:szCs w:val="29"/>
        </w:rPr>
      </w:pPr>
      <w:r>
        <w:rPr>
          <w:spacing w:val="2"/>
          <w:sz w:val="29"/>
          <w:szCs w:val="29"/>
        </w:rPr>
        <w:t>12.1合同价格形式</w:t>
      </w:r>
    </w:p>
    <w:p w14:paraId="3119F70D">
      <w:pPr>
        <w:pStyle w:val="2"/>
        <w:spacing w:before="137" w:line="218" w:lineRule="auto"/>
        <w:ind w:left="499"/>
        <w:rPr>
          <w:sz w:val="27"/>
          <w:szCs w:val="27"/>
        </w:rPr>
      </w:pPr>
      <w:r>
        <w:rPr>
          <w:spacing w:val="-1"/>
          <w:sz w:val="27"/>
          <w:szCs w:val="27"/>
        </w:rPr>
        <w:t>1、单价合同。</w:t>
      </w:r>
    </w:p>
    <w:p w14:paraId="5A6B071C">
      <w:pPr>
        <w:pStyle w:val="2"/>
        <w:spacing w:before="152" w:line="318" w:lineRule="auto"/>
        <w:ind w:right="51" w:firstLine="659"/>
        <w:jc w:val="both"/>
        <w:rPr>
          <w:sz w:val="27"/>
          <w:szCs w:val="27"/>
        </w:rPr>
      </w:pPr>
      <w:r>
        <w:rPr>
          <w:spacing w:val="4"/>
          <w:sz w:val="27"/>
          <w:szCs w:val="27"/>
        </w:rPr>
        <w:t>综合单价包含的风险范围：</w:t>
      </w:r>
      <w:r>
        <w:rPr>
          <w:spacing w:val="-95"/>
          <w:sz w:val="27"/>
          <w:szCs w:val="27"/>
        </w:rPr>
        <w:t xml:space="preserve"> </w:t>
      </w:r>
      <w:r>
        <w:rPr>
          <w:spacing w:val="4"/>
          <w:sz w:val="27"/>
          <w:szCs w:val="27"/>
          <w:u w:val="single" w:color="auto"/>
        </w:rPr>
        <w:t>①基期材料信息价与施工时段材料价格变</w:t>
      </w:r>
      <w:r>
        <w:rPr>
          <w:sz w:val="27"/>
          <w:szCs w:val="27"/>
        </w:rPr>
        <w:t xml:space="preserve"> </w:t>
      </w:r>
      <w:r>
        <w:rPr>
          <w:spacing w:val="11"/>
          <w:sz w:val="27"/>
          <w:szCs w:val="27"/>
          <w:u w:val="single" w:color="auto"/>
        </w:rPr>
        <w:t>动的±5%;②施工不当带来的人、机窝工和材料浪费</w:t>
      </w:r>
      <w:r>
        <w:rPr>
          <w:spacing w:val="10"/>
          <w:sz w:val="27"/>
          <w:szCs w:val="27"/>
          <w:u w:val="single" w:color="auto"/>
        </w:rPr>
        <w:t>；③管理不善导致的</w:t>
      </w:r>
      <w:r>
        <w:rPr>
          <w:sz w:val="27"/>
          <w:szCs w:val="27"/>
        </w:rPr>
        <w:t xml:space="preserve"> </w:t>
      </w:r>
      <w:r>
        <w:rPr>
          <w:spacing w:val="14"/>
          <w:sz w:val="27"/>
          <w:szCs w:val="27"/>
          <w:u w:val="single" w:color="auto"/>
        </w:rPr>
        <w:t>管理经费超支；④经营不善使得经济效益下滑等</w:t>
      </w:r>
      <w:r>
        <w:rPr>
          <w:spacing w:val="14"/>
          <w:sz w:val="27"/>
          <w:szCs w:val="27"/>
        </w:rPr>
        <w:t>。</w:t>
      </w:r>
    </w:p>
    <w:p w14:paraId="1562841A">
      <w:pPr>
        <w:pStyle w:val="2"/>
        <w:spacing w:line="184" w:lineRule="auto"/>
        <w:ind w:left="659"/>
        <w:rPr>
          <w:rFonts w:ascii="Arial" w:hAnsi="Arial" w:eastAsia="Arial" w:cs="Arial"/>
          <w:sz w:val="27"/>
          <w:szCs w:val="27"/>
        </w:rPr>
      </w:pPr>
      <w:r>
        <w:rPr>
          <w:spacing w:val="-1"/>
          <w:sz w:val="27"/>
          <w:szCs w:val="27"/>
        </w:rPr>
        <w:t>风险费用的计算方法：</w:t>
      </w:r>
      <w:r>
        <w:rPr>
          <w:spacing w:val="-74"/>
          <w:sz w:val="27"/>
          <w:szCs w:val="27"/>
        </w:rPr>
        <w:t xml:space="preserve"> </w:t>
      </w:r>
      <w:r>
        <w:rPr>
          <w:spacing w:val="13"/>
          <w:sz w:val="27"/>
          <w:szCs w:val="27"/>
          <w:u w:val="single" w:color="auto"/>
        </w:rPr>
        <w:t xml:space="preserve">    </w:t>
      </w:r>
      <w:r>
        <w:rPr>
          <w:spacing w:val="-1"/>
          <w:sz w:val="27"/>
          <w:szCs w:val="27"/>
          <w:u w:val="single" w:color="auto"/>
        </w:rPr>
        <w:t>/</w:t>
      </w:r>
      <w:r>
        <w:rPr>
          <w:spacing w:val="-66"/>
          <w:sz w:val="27"/>
          <w:szCs w:val="27"/>
        </w:rPr>
        <w:t xml:space="preserve"> </w:t>
      </w:r>
      <w:r>
        <w:rPr>
          <w:rFonts w:ascii="Arial" w:hAnsi="Arial" w:eastAsia="Arial" w:cs="Arial"/>
          <w:spacing w:val="-1"/>
          <w:sz w:val="27"/>
          <w:szCs w:val="27"/>
        </w:rPr>
        <w:t>o</w:t>
      </w:r>
    </w:p>
    <w:p w14:paraId="1A3D7883">
      <w:pPr>
        <w:spacing w:line="19" w:lineRule="exact"/>
        <w:ind w:left="4139"/>
        <w:rPr>
          <w:rFonts w:ascii="Arial" w:hAnsi="Arial" w:eastAsia="Arial" w:cs="Arial"/>
          <w:sz w:val="27"/>
          <w:szCs w:val="27"/>
        </w:rPr>
      </w:pPr>
      <w:r>
        <w:rPr>
          <w:rFonts w:ascii="Arial" w:hAnsi="Arial" w:eastAsia="Arial" w:cs="Arial"/>
          <w:position w:val="5"/>
          <w:sz w:val="27"/>
          <w:szCs w:val="27"/>
        </w:rPr>
        <w:t>_</w:t>
      </w:r>
    </w:p>
    <w:p w14:paraId="4F039FEC">
      <w:pPr>
        <w:pStyle w:val="2"/>
        <w:spacing w:before="194" w:line="317" w:lineRule="auto"/>
        <w:ind w:right="50" w:firstLine="659"/>
        <w:jc w:val="both"/>
        <w:rPr>
          <w:sz w:val="27"/>
          <w:szCs w:val="27"/>
        </w:rPr>
      </w:pPr>
      <w:r>
        <w:rPr>
          <w:spacing w:val="3"/>
          <w:sz w:val="27"/>
          <w:szCs w:val="27"/>
        </w:rPr>
        <w:t>风险范围以外合同价格的调整方法：</w:t>
      </w:r>
      <w:r>
        <w:rPr>
          <w:spacing w:val="-55"/>
          <w:sz w:val="27"/>
          <w:szCs w:val="27"/>
        </w:rPr>
        <w:t xml:space="preserve"> </w:t>
      </w:r>
      <w:r>
        <w:rPr>
          <w:spacing w:val="3"/>
          <w:sz w:val="27"/>
          <w:szCs w:val="27"/>
          <w:u w:val="single" w:color="auto"/>
        </w:rPr>
        <w:t>参照《建</w:t>
      </w:r>
      <w:r>
        <w:rPr>
          <w:spacing w:val="2"/>
          <w:sz w:val="27"/>
          <w:szCs w:val="27"/>
          <w:u w:val="single" w:color="auto"/>
        </w:rPr>
        <w:t>设工程工程量清单计价</w:t>
      </w:r>
      <w:r>
        <w:rPr>
          <w:sz w:val="27"/>
          <w:szCs w:val="27"/>
        </w:rPr>
        <w:t xml:space="preserve"> </w:t>
      </w:r>
      <w:r>
        <w:rPr>
          <w:spacing w:val="27"/>
          <w:sz w:val="27"/>
          <w:szCs w:val="27"/>
          <w:u w:val="single" w:color="auto"/>
        </w:rPr>
        <w:t>规范》(</w:t>
      </w:r>
      <w:r>
        <w:rPr>
          <w:sz w:val="27"/>
          <w:szCs w:val="27"/>
          <w:u w:val="single" w:color="auto"/>
        </w:rPr>
        <w:t>GB</w:t>
      </w:r>
      <w:r>
        <w:rPr>
          <w:spacing w:val="27"/>
          <w:sz w:val="27"/>
          <w:szCs w:val="27"/>
          <w:u w:val="single" w:color="auto"/>
        </w:rPr>
        <w:t>50500-2013),第一部分第四条“签约合同价与合同价格形</w:t>
      </w:r>
      <w:r>
        <w:rPr>
          <w:spacing w:val="11"/>
          <w:sz w:val="27"/>
          <w:szCs w:val="27"/>
        </w:rPr>
        <w:t xml:space="preserve"> </w:t>
      </w:r>
      <w:r>
        <w:rPr>
          <w:spacing w:val="17"/>
          <w:sz w:val="27"/>
          <w:szCs w:val="27"/>
          <w:u w:val="single" w:color="auto"/>
        </w:rPr>
        <w:t>式”及第11条“竣工结算与支付”</w:t>
      </w:r>
      <w:r>
        <w:rPr>
          <w:spacing w:val="17"/>
          <w:sz w:val="27"/>
          <w:szCs w:val="27"/>
        </w:rPr>
        <w:t>。</w:t>
      </w:r>
    </w:p>
    <w:p w14:paraId="25FAA288">
      <w:pPr>
        <w:pStyle w:val="2"/>
        <w:spacing w:before="11" w:line="218" w:lineRule="auto"/>
        <w:ind w:left="499"/>
        <w:rPr>
          <w:sz w:val="27"/>
          <w:szCs w:val="27"/>
        </w:rPr>
      </w:pPr>
      <w:r>
        <w:rPr>
          <w:spacing w:val="-1"/>
          <w:sz w:val="27"/>
          <w:szCs w:val="27"/>
        </w:rPr>
        <w:t>2、总价合同。</w:t>
      </w:r>
    </w:p>
    <w:p w14:paraId="68FB5F5E">
      <w:pPr>
        <w:pStyle w:val="2"/>
        <w:spacing w:before="171" w:line="210" w:lineRule="auto"/>
        <w:ind w:left="499"/>
        <w:rPr>
          <w:sz w:val="27"/>
          <w:szCs w:val="27"/>
        </w:rPr>
      </w:pPr>
      <w:r>
        <w:rPr>
          <w:spacing w:val="6"/>
          <w:sz w:val="27"/>
          <w:szCs w:val="27"/>
        </w:rPr>
        <w:t>总价包含的风险范围：</w:t>
      </w:r>
      <w:r>
        <w:rPr>
          <w:spacing w:val="-62"/>
          <w:sz w:val="27"/>
          <w:szCs w:val="27"/>
        </w:rPr>
        <w:t xml:space="preserve"> </w:t>
      </w:r>
      <w:r>
        <w:rPr>
          <w:spacing w:val="6"/>
          <w:sz w:val="27"/>
          <w:szCs w:val="27"/>
          <w:u w:val="single" w:color="auto"/>
        </w:rPr>
        <w:t xml:space="preserve">  /</w:t>
      </w:r>
      <w:r>
        <w:rPr>
          <w:sz w:val="27"/>
          <w:szCs w:val="27"/>
          <w:u w:val="single" w:color="auto"/>
        </w:rPr>
        <w:t xml:space="preserve">   </w:t>
      </w:r>
    </w:p>
    <w:p w14:paraId="45A113B7">
      <w:pPr>
        <w:spacing w:line="55" w:lineRule="exact"/>
        <w:ind w:left="4049"/>
        <w:rPr>
          <w:rFonts w:ascii="Arial" w:hAnsi="Arial" w:eastAsia="Arial" w:cs="Arial"/>
          <w:sz w:val="8"/>
          <w:szCs w:val="8"/>
        </w:rPr>
      </w:pPr>
      <w:r>
        <w:rPr>
          <w:rFonts w:ascii="Arial" w:hAnsi="Arial" w:eastAsia="Arial" w:cs="Arial"/>
          <w:sz w:val="8"/>
          <w:szCs w:val="8"/>
        </w:rPr>
        <w:t>o</w:t>
      </w:r>
    </w:p>
    <w:p w14:paraId="4C17CE90">
      <w:pPr>
        <w:pStyle w:val="2"/>
        <w:spacing w:before="2" w:line="229" w:lineRule="auto"/>
        <w:ind w:left="499"/>
        <w:rPr>
          <w:rFonts w:ascii="Arial" w:hAnsi="Arial" w:eastAsia="Arial" w:cs="Arial"/>
          <w:sz w:val="8"/>
          <w:szCs w:val="8"/>
        </w:rPr>
      </w:pPr>
      <w:r>
        <w:pict>
          <v:shape id="_x0000_s1030" o:spid="_x0000_s1030" o:spt="202" type="#_x0000_t202" style="position:absolute;left:0pt;margin-left:203.15pt;margin-top:13.55pt;height:5pt;width:4.05pt;z-index:251668480;mso-width-relative:page;mso-height-relative:page;" filled="f" stroked="f" coordsize="21600,21600">
            <v:path/>
            <v:fill on="f" focussize="0,0"/>
            <v:stroke on="f"/>
            <v:imagedata o:title=""/>
            <o:lock v:ext="edit" aspectratio="f"/>
            <v:textbox inset="0mm,0mm,0mm,0mm">
              <w:txbxContent>
                <w:p w14:paraId="0D8B9743">
                  <w:pPr>
                    <w:spacing w:before="20" w:line="59" w:lineRule="exact"/>
                    <w:ind w:left="20"/>
                    <w:rPr>
                      <w:rFonts w:ascii="Arial" w:hAnsi="Arial" w:eastAsia="Arial" w:cs="Arial"/>
                      <w:sz w:val="8"/>
                      <w:szCs w:val="8"/>
                    </w:rPr>
                  </w:pPr>
                  <w:r>
                    <w:rPr>
                      <w:rFonts w:ascii="Arial" w:hAnsi="Arial" w:eastAsia="Arial" w:cs="Arial"/>
                      <w:i/>
                      <w:iCs/>
                      <w:sz w:val="8"/>
                      <w:szCs w:val="8"/>
                    </w:rPr>
                    <w:t>o</w:t>
                  </w:r>
                </w:p>
              </w:txbxContent>
            </v:textbox>
          </v:shape>
        </w:pict>
      </w:r>
      <w:r>
        <w:rPr>
          <w:spacing w:val="-2"/>
          <w:sz w:val="28"/>
          <w:szCs w:val="28"/>
        </w:rPr>
        <w:t>风险费用的计算方法：</w:t>
      </w:r>
      <w:r>
        <w:rPr>
          <w:spacing w:val="-113"/>
          <w:sz w:val="28"/>
          <w:szCs w:val="28"/>
        </w:rPr>
        <w:t xml:space="preserve"> </w:t>
      </w:r>
      <w:r>
        <w:rPr>
          <w:spacing w:val="13"/>
          <w:sz w:val="27"/>
          <w:szCs w:val="27"/>
          <w:u w:val="single" w:color="auto"/>
        </w:rPr>
        <w:t xml:space="preserve">    </w:t>
      </w:r>
      <w:r>
        <w:rPr>
          <w:spacing w:val="-2"/>
          <w:sz w:val="27"/>
          <w:szCs w:val="27"/>
          <w:u w:val="single" w:color="auto"/>
        </w:rPr>
        <w:t>/</w:t>
      </w:r>
      <w:r>
        <w:rPr>
          <w:rFonts w:ascii="Arial" w:hAnsi="Arial" w:eastAsia="Arial" w:cs="Arial"/>
          <w:i/>
          <w:iCs/>
          <w:spacing w:val="-2"/>
          <w:sz w:val="8"/>
          <w:szCs w:val="8"/>
        </w:rPr>
        <w:t>_</w:t>
      </w:r>
    </w:p>
    <w:p w14:paraId="4684DECF">
      <w:pPr>
        <w:pStyle w:val="2"/>
        <w:spacing w:before="9" w:line="202" w:lineRule="auto"/>
        <w:ind w:left="499"/>
        <w:rPr>
          <w:sz w:val="27"/>
          <w:szCs w:val="27"/>
        </w:rPr>
      </w:pPr>
      <w:r>
        <w:rPr>
          <w:spacing w:val="-1"/>
          <w:sz w:val="28"/>
          <w:szCs w:val="28"/>
        </w:rPr>
        <w:t>风险范围以外合同价格的调整方法：</w:t>
      </w:r>
      <w:r>
        <w:rPr>
          <w:spacing w:val="-80"/>
          <w:sz w:val="28"/>
          <w:szCs w:val="28"/>
        </w:rPr>
        <w:t xml:space="preserve"> </w:t>
      </w:r>
      <w:r>
        <w:rPr>
          <w:spacing w:val="-1"/>
          <w:sz w:val="27"/>
          <w:szCs w:val="27"/>
          <w:u w:val="single" w:color="auto"/>
        </w:rPr>
        <w:t xml:space="preserve">  /</w:t>
      </w:r>
      <w:r>
        <w:rPr>
          <w:sz w:val="27"/>
          <w:szCs w:val="27"/>
          <w:u w:val="single" w:color="auto"/>
        </w:rPr>
        <w:t xml:space="preserve">   </w:t>
      </w:r>
    </w:p>
    <w:p w14:paraId="6C82557B">
      <w:pPr>
        <w:spacing w:line="60" w:lineRule="exact"/>
        <w:ind w:left="5720"/>
        <w:rPr>
          <w:rFonts w:ascii="Arial" w:hAnsi="Arial" w:eastAsia="Arial" w:cs="Arial"/>
          <w:sz w:val="8"/>
          <w:szCs w:val="8"/>
        </w:rPr>
      </w:pPr>
      <w:r>
        <w:rPr>
          <w:rFonts w:ascii="Arial" w:hAnsi="Arial" w:eastAsia="Arial" w:cs="Arial"/>
          <w:sz w:val="8"/>
          <w:szCs w:val="8"/>
        </w:rPr>
        <w:t>o</w:t>
      </w:r>
    </w:p>
    <w:p w14:paraId="070321C6">
      <w:pPr>
        <w:spacing w:line="253" w:lineRule="auto"/>
        <w:rPr>
          <w:rFonts w:ascii="Arial"/>
          <w:sz w:val="21"/>
        </w:rPr>
      </w:pPr>
    </w:p>
    <w:p w14:paraId="1C3A1D58">
      <w:pPr>
        <w:pStyle w:val="2"/>
        <w:spacing w:before="66" w:line="218" w:lineRule="auto"/>
        <w:ind w:left="499"/>
        <w:rPr>
          <w:sz w:val="20"/>
          <w:szCs w:val="20"/>
        </w:rPr>
      </w:pPr>
      <w:r>
        <w:rPr>
          <w:spacing w:val="-18"/>
          <w:sz w:val="20"/>
          <w:szCs w:val="20"/>
        </w:rPr>
        <w:t>3、 其</w:t>
      </w:r>
      <w:r>
        <w:rPr>
          <w:spacing w:val="34"/>
          <w:sz w:val="20"/>
          <w:szCs w:val="20"/>
        </w:rPr>
        <w:t xml:space="preserve"> </w:t>
      </w:r>
      <w:r>
        <w:rPr>
          <w:spacing w:val="-18"/>
          <w:sz w:val="20"/>
          <w:szCs w:val="20"/>
        </w:rPr>
        <w:t>他</w:t>
      </w:r>
      <w:r>
        <w:rPr>
          <w:spacing w:val="34"/>
          <w:sz w:val="20"/>
          <w:szCs w:val="20"/>
        </w:rPr>
        <w:t xml:space="preserve"> </w:t>
      </w:r>
      <w:r>
        <w:rPr>
          <w:spacing w:val="-18"/>
          <w:sz w:val="20"/>
          <w:szCs w:val="20"/>
        </w:rPr>
        <w:t>价</w:t>
      </w:r>
      <w:r>
        <w:rPr>
          <w:spacing w:val="34"/>
          <w:sz w:val="20"/>
          <w:szCs w:val="20"/>
        </w:rPr>
        <w:t xml:space="preserve"> </w:t>
      </w:r>
      <w:r>
        <w:rPr>
          <w:spacing w:val="-18"/>
          <w:sz w:val="20"/>
          <w:szCs w:val="20"/>
        </w:rPr>
        <w:t>格</w:t>
      </w:r>
      <w:r>
        <w:rPr>
          <w:spacing w:val="34"/>
          <w:sz w:val="20"/>
          <w:szCs w:val="20"/>
        </w:rPr>
        <w:t xml:space="preserve"> </w:t>
      </w:r>
      <w:r>
        <w:rPr>
          <w:spacing w:val="-18"/>
          <w:sz w:val="20"/>
          <w:szCs w:val="20"/>
        </w:rPr>
        <w:t>方</w:t>
      </w:r>
      <w:r>
        <w:rPr>
          <w:spacing w:val="38"/>
          <w:sz w:val="20"/>
          <w:szCs w:val="20"/>
        </w:rPr>
        <w:t xml:space="preserve"> </w:t>
      </w:r>
      <w:r>
        <w:rPr>
          <w:spacing w:val="-18"/>
          <w:sz w:val="20"/>
          <w:szCs w:val="20"/>
        </w:rPr>
        <w:t>式</w:t>
      </w:r>
      <w:r>
        <w:rPr>
          <w:spacing w:val="25"/>
          <w:sz w:val="20"/>
          <w:szCs w:val="20"/>
        </w:rPr>
        <w:t xml:space="preserve"> </w:t>
      </w:r>
      <w:r>
        <w:rPr>
          <w:spacing w:val="-18"/>
          <w:sz w:val="20"/>
          <w:szCs w:val="20"/>
        </w:rPr>
        <w:t>：</w:t>
      </w:r>
      <w:r>
        <w:rPr>
          <w:spacing w:val="2"/>
          <w:sz w:val="20"/>
          <w:szCs w:val="20"/>
          <w:u w:val="single" w:color="auto"/>
        </w:rPr>
        <w:t xml:space="preserve">   </w:t>
      </w:r>
      <w:r>
        <w:rPr>
          <w:spacing w:val="-18"/>
          <w:sz w:val="20"/>
          <w:szCs w:val="20"/>
          <w:u w:val="single" w:color="auto"/>
        </w:rPr>
        <w:t>/</w:t>
      </w:r>
      <w:r>
        <w:rPr>
          <w:sz w:val="20"/>
          <w:szCs w:val="20"/>
          <w:u w:val="single" w:color="auto"/>
        </w:rPr>
        <w:t xml:space="preserve">   </w:t>
      </w:r>
    </w:p>
    <w:p w14:paraId="1EC3C4C2">
      <w:pPr>
        <w:spacing w:before="55" w:line="45" w:lineRule="exact"/>
        <w:ind w:left="3619"/>
        <w:rPr>
          <w:rFonts w:ascii="Arial" w:hAnsi="Arial" w:eastAsia="Arial" w:cs="Arial"/>
          <w:sz w:val="6"/>
          <w:szCs w:val="6"/>
        </w:rPr>
      </w:pPr>
      <w:r>
        <w:rPr>
          <w:rFonts w:ascii="Arial" w:hAnsi="Arial" w:eastAsia="Arial" w:cs="Arial"/>
          <w:sz w:val="6"/>
          <w:szCs w:val="6"/>
        </w:rPr>
        <w:t>o</w:t>
      </w:r>
    </w:p>
    <w:p w14:paraId="15A93550">
      <w:pPr>
        <w:pStyle w:val="2"/>
        <w:spacing w:before="120" w:line="219" w:lineRule="auto"/>
        <w:ind w:left="499"/>
        <w:rPr>
          <w:sz w:val="29"/>
          <w:szCs w:val="29"/>
        </w:rPr>
      </w:pPr>
      <w:r>
        <w:rPr>
          <w:spacing w:val="4"/>
          <w:sz w:val="29"/>
          <w:szCs w:val="29"/>
        </w:rPr>
        <w:t>12.2预付款</w:t>
      </w:r>
    </w:p>
    <w:p w14:paraId="5FA2E9EE">
      <w:pPr>
        <w:pStyle w:val="2"/>
        <w:spacing w:before="126" w:line="219" w:lineRule="auto"/>
        <w:ind w:left="499"/>
        <w:rPr>
          <w:sz w:val="29"/>
          <w:szCs w:val="29"/>
        </w:rPr>
      </w:pPr>
      <w:r>
        <w:rPr>
          <w:spacing w:val="1"/>
          <w:sz w:val="29"/>
          <w:szCs w:val="29"/>
        </w:rPr>
        <w:t>12.2.1预付款的支付</w:t>
      </w:r>
    </w:p>
    <w:p w14:paraId="23BD2168">
      <w:pPr>
        <w:pStyle w:val="2"/>
        <w:spacing w:before="158" w:line="184" w:lineRule="auto"/>
        <w:ind w:left="499"/>
        <w:rPr>
          <w:rFonts w:ascii="Arial" w:hAnsi="Arial" w:eastAsia="Arial" w:cs="Arial"/>
          <w:sz w:val="27"/>
          <w:szCs w:val="27"/>
        </w:rPr>
      </w:pPr>
      <w:r>
        <w:rPr>
          <w:spacing w:val="-1"/>
          <w:sz w:val="27"/>
          <w:szCs w:val="27"/>
        </w:rPr>
        <w:t>预付款支付比例或金额：</w:t>
      </w:r>
      <w:r>
        <w:rPr>
          <w:spacing w:val="-33"/>
          <w:sz w:val="27"/>
          <w:szCs w:val="27"/>
        </w:rPr>
        <w:t xml:space="preserve"> </w:t>
      </w:r>
      <w:r>
        <w:rPr>
          <w:spacing w:val="13"/>
          <w:sz w:val="27"/>
          <w:szCs w:val="27"/>
          <w:u w:val="single" w:color="auto"/>
        </w:rPr>
        <w:t xml:space="preserve">    </w:t>
      </w:r>
      <w:r>
        <w:rPr>
          <w:spacing w:val="-1"/>
          <w:sz w:val="27"/>
          <w:szCs w:val="27"/>
          <w:u w:val="single" w:color="auto"/>
        </w:rPr>
        <w:t>/</w:t>
      </w:r>
      <w:r>
        <w:rPr>
          <w:spacing w:val="-72"/>
          <w:sz w:val="27"/>
          <w:szCs w:val="27"/>
        </w:rPr>
        <w:t xml:space="preserve"> </w:t>
      </w:r>
      <w:r>
        <w:rPr>
          <w:rFonts w:ascii="Arial" w:hAnsi="Arial" w:eastAsia="Arial" w:cs="Arial"/>
          <w:spacing w:val="-1"/>
          <w:sz w:val="27"/>
          <w:szCs w:val="27"/>
        </w:rPr>
        <w:t>o</w:t>
      </w:r>
    </w:p>
    <w:p w14:paraId="0D338B69">
      <w:pPr>
        <w:spacing w:line="20" w:lineRule="exact"/>
        <w:ind w:left="4289"/>
        <w:rPr>
          <w:rFonts w:ascii="Arial" w:hAnsi="Arial" w:eastAsia="Arial" w:cs="Arial"/>
          <w:sz w:val="27"/>
          <w:szCs w:val="27"/>
        </w:rPr>
      </w:pPr>
      <w:r>
        <w:rPr>
          <w:rFonts w:ascii="Arial" w:hAnsi="Arial" w:eastAsia="Arial" w:cs="Arial"/>
          <w:position w:val="5"/>
          <w:sz w:val="27"/>
          <w:szCs w:val="27"/>
        </w:rPr>
        <w:t>_</w:t>
      </w:r>
    </w:p>
    <w:p w14:paraId="558F45CF">
      <w:pPr>
        <w:pStyle w:val="2"/>
        <w:spacing w:before="17" w:line="232" w:lineRule="auto"/>
        <w:ind w:left="499"/>
        <w:rPr>
          <w:rFonts w:ascii="Arial" w:hAnsi="Arial" w:eastAsia="Arial" w:cs="Arial"/>
          <w:sz w:val="8"/>
          <w:szCs w:val="8"/>
        </w:rPr>
      </w:pPr>
      <w:r>
        <w:pict>
          <v:shape id="_x0000_s1031" o:spid="_x0000_s1031" o:spt="202" type="#_x0000_t202" style="position:absolute;left:0pt;margin-left:173.9pt;margin-top:13.85pt;height:5pt;width:4.1pt;z-index:251667456;mso-width-relative:page;mso-height-relative:page;" filled="f" stroked="f" coordsize="21600,21600">
            <v:path/>
            <v:fill on="f" focussize="0,0"/>
            <v:stroke on="f"/>
            <v:imagedata o:title=""/>
            <o:lock v:ext="edit" aspectratio="f"/>
            <v:textbox inset="0mm,0mm,0mm,0mm">
              <w:txbxContent>
                <w:p w14:paraId="6EC64902">
                  <w:pPr>
                    <w:spacing w:before="20" w:line="59" w:lineRule="exact"/>
                    <w:ind w:left="20"/>
                    <w:rPr>
                      <w:rFonts w:ascii="Arial" w:hAnsi="Arial" w:eastAsia="Arial" w:cs="Arial"/>
                      <w:sz w:val="8"/>
                      <w:szCs w:val="8"/>
                    </w:rPr>
                  </w:pPr>
                  <w:r>
                    <w:rPr>
                      <w:rFonts w:ascii="Arial" w:hAnsi="Arial" w:eastAsia="Arial" w:cs="Arial"/>
                      <w:sz w:val="8"/>
                      <w:szCs w:val="8"/>
                    </w:rPr>
                    <w:t>o</w:t>
                  </w:r>
                </w:p>
              </w:txbxContent>
            </v:textbox>
          </v:shape>
        </w:pict>
      </w:r>
      <w:r>
        <w:rPr>
          <w:spacing w:val="-1"/>
          <w:sz w:val="27"/>
          <w:szCs w:val="27"/>
        </w:rPr>
        <w:t>预付款支付期限：</w:t>
      </w:r>
      <w:r>
        <w:rPr>
          <w:spacing w:val="-64"/>
          <w:sz w:val="27"/>
          <w:szCs w:val="27"/>
        </w:rPr>
        <w:t xml:space="preserve"> </w:t>
      </w:r>
      <w:r>
        <w:rPr>
          <w:spacing w:val="13"/>
          <w:sz w:val="27"/>
          <w:szCs w:val="27"/>
          <w:u w:val="single" w:color="auto"/>
        </w:rPr>
        <w:t xml:space="preserve">    </w:t>
      </w:r>
      <w:r>
        <w:rPr>
          <w:spacing w:val="-1"/>
          <w:sz w:val="27"/>
          <w:szCs w:val="27"/>
          <w:u w:val="single" w:color="auto"/>
        </w:rPr>
        <w:t>/</w:t>
      </w:r>
      <w:r>
        <w:rPr>
          <w:rFonts w:ascii="Arial" w:hAnsi="Arial" w:eastAsia="Arial" w:cs="Arial"/>
          <w:spacing w:val="-1"/>
          <w:sz w:val="8"/>
          <w:szCs w:val="8"/>
        </w:rPr>
        <w:t>_</w:t>
      </w:r>
    </w:p>
    <w:p w14:paraId="7C4AD1B0">
      <w:pPr>
        <w:pStyle w:val="2"/>
        <w:spacing w:before="11" w:line="208" w:lineRule="auto"/>
        <w:ind w:left="499"/>
        <w:rPr>
          <w:sz w:val="27"/>
          <w:szCs w:val="27"/>
        </w:rPr>
      </w:pPr>
      <w:r>
        <w:rPr>
          <w:spacing w:val="-3"/>
          <w:sz w:val="28"/>
          <w:szCs w:val="28"/>
        </w:rPr>
        <w:t>预付款扣回的方式：</w:t>
      </w:r>
      <w:r>
        <w:rPr>
          <w:spacing w:val="-120"/>
          <w:sz w:val="28"/>
          <w:szCs w:val="28"/>
        </w:rPr>
        <w:t xml:space="preserve"> </w:t>
      </w:r>
      <w:r>
        <w:rPr>
          <w:spacing w:val="-126"/>
          <w:sz w:val="27"/>
          <w:szCs w:val="27"/>
          <w:u w:val="single" w:color="auto"/>
        </w:rPr>
        <w:t xml:space="preserve"> </w:t>
      </w:r>
      <w:r>
        <w:rPr>
          <w:spacing w:val="-3"/>
          <w:sz w:val="27"/>
          <w:szCs w:val="27"/>
          <w:u w:val="single" w:color="auto"/>
        </w:rPr>
        <w:t>/</w:t>
      </w:r>
      <w:r>
        <w:rPr>
          <w:sz w:val="27"/>
          <w:szCs w:val="27"/>
          <w:u w:val="single" w:color="auto"/>
        </w:rPr>
        <w:t xml:space="preserve">     </w:t>
      </w:r>
    </w:p>
    <w:p w14:paraId="1E78265B">
      <w:pPr>
        <w:spacing w:line="60" w:lineRule="exact"/>
        <w:ind w:left="3739"/>
        <w:rPr>
          <w:rFonts w:ascii="Arial" w:hAnsi="Arial" w:eastAsia="Arial" w:cs="Arial"/>
          <w:sz w:val="8"/>
          <w:szCs w:val="8"/>
        </w:rPr>
      </w:pPr>
      <w:r>
        <w:rPr>
          <w:rFonts w:ascii="Arial" w:hAnsi="Arial" w:eastAsia="Arial" w:cs="Arial"/>
          <w:sz w:val="8"/>
          <w:szCs w:val="8"/>
        </w:rPr>
        <w:t>o</w:t>
      </w:r>
    </w:p>
    <w:p w14:paraId="29862C0D">
      <w:pPr>
        <w:rPr>
          <w:rFonts w:ascii="Arial"/>
          <w:sz w:val="21"/>
        </w:rPr>
      </w:pPr>
    </w:p>
    <w:p w14:paraId="017812C7">
      <w:pPr>
        <w:pStyle w:val="2"/>
        <w:spacing w:before="94" w:line="219" w:lineRule="auto"/>
        <w:ind w:left="499"/>
        <w:rPr>
          <w:sz w:val="29"/>
          <w:szCs w:val="29"/>
        </w:rPr>
      </w:pPr>
      <w:r>
        <w:rPr>
          <w:spacing w:val="3"/>
          <w:sz w:val="29"/>
          <w:szCs w:val="29"/>
        </w:rPr>
        <w:t>12.2.2预付款担保</w:t>
      </w:r>
    </w:p>
    <w:p w14:paraId="62409C0E">
      <w:pPr>
        <w:pStyle w:val="2"/>
        <w:spacing w:before="205" w:line="219" w:lineRule="auto"/>
        <w:ind w:left="499"/>
        <w:rPr>
          <w:rFonts w:ascii="Arial" w:hAnsi="Arial" w:eastAsia="Arial" w:cs="Arial"/>
          <w:sz w:val="27"/>
          <w:szCs w:val="27"/>
        </w:rPr>
      </w:pPr>
      <w:r>
        <w:rPr>
          <w:spacing w:val="6"/>
          <w:sz w:val="27"/>
          <w:szCs w:val="27"/>
        </w:rPr>
        <w:t>承包人提交预付款担保的期限：</w:t>
      </w:r>
      <w:r>
        <w:rPr>
          <w:spacing w:val="-92"/>
          <w:sz w:val="27"/>
          <w:szCs w:val="27"/>
        </w:rPr>
        <w:t xml:space="preserve"> </w:t>
      </w:r>
      <w:r>
        <w:rPr>
          <w:spacing w:val="6"/>
          <w:sz w:val="27"/>
          <w:szCs w:val="27"/>
          <w:u w:val="single" w:color="auto"/>
        </w:rPr>
        <w:t xml:space="preserve">  /</w:t>
      </w:r>
      <w:r>
        <w:rPr>
          <w:spacing w:val="11"/>
          <w:sz w:val="27"/>
          <w:szCs w:val="27"/>
          <w:u w:val="single" w:color="auto"/>
        </w:rPr>
        <w:t xml:space="preserve">  </w:t>
      </w:r>
      <w:r>
        <w:rPr>
          <w:spacing w:val="-124"/>
          <w:sz w:val="27"/>
          <w:szCs w:val="27"/>
        </w:rPr>
        <w:t xml:space="preserve"> </w:t>
      </w:r>
      <w:r>
        <w:rPr>
          <w:rFonts w:ascii="Arial" w:hAnsi="Arial" w:eastAsia="Arial" w:cs="Arial"/>
          <w:spacing w:val="6"/>
          <w:sz w:val="27"/>
          <w:szCs w:val="27"/>
        </w:rPr>
        <w:t>o</w:t>
      </w:r>
    </w:p>
    <w:p w14:paraId="5DD47464">
      <w:pPr>
        <w:pStyle w:val="2"/>
        <w:spacing w:before="110" w:line="282" w:lineRule="auto"/>
        <w:ind w:left="499" w:right="4866"/>
        <w:rPr>
          <w:sz w:val="29"/>
          <w:szCs w:val="29"/>
        </w:rPr>
      </w:pPr>
      <w:r>
        <w:rPr>
          <w:spacing w:val="-13"/>
          <w:sz w:val="27"/>
          <w:szCs w:val="27"/>
        </w:rPr>
        <w:t>预付款担保的形式为：</w:t>
      </w:r>
      <w:r>
        <w:rPr>
          <w:spacing w:val="-61"/>
          <w:sz w:val="27"/>
          <w:szCs w:val="27"/>
        </w:rPr>
        <w:t xml:space="preserve"> </w:t>
      </w:r>
      <w:r>
        <w:rPr>
          <w:spacing w:val="13"/>
          <w:sz w:val="27"/>
          <w:szCs w:val="27"/>
          <w:u w:val="single" w:color="auto"/>
        </w:rPr>
        <w:t xml:space="preserve">    </w:t>
      </w:r>
      <w:r>
        <w:rPr>
          <w:spacing w:val="-13"/>
          <w:sz w:val="27"/>
          <w:szCs w:val="27"/>
          <w:u w:val="single" w:color="auto"/>
        </w:rPr>
        <w:t>/</w:t>
      </w:r>
      <w:r>
        <w:rPr>
          <w:spacing w:val="-13"/>
          <w:sz w:val="27"/>
          <w:szCs w:val="27"/>
        </w:rPr>
        <w:t>-0</w:t>
      </w:r>
      <w:r>
        <w:rPr>
          <w:spacing w:val="3"/>
          <w:sz w:val="27"/>
          <w:szCs w:val="27"/>
        </w:rPr>
        <w:t xml:space="preserve"> </w:t>
      </w:r>
      <w:r>
        <w:rPr>
          <w:spacing w:val="13"/>
          <w:sz w:val="29"/>
          <w:szCs w:val="29"/>
        </w:rPr>
        <w:t>12.3计量</w:t>
      </w:r>
    </w:p>
    <w:p w14:paraId="638E1290">
      <w:pPr>
        <w:pStyle w:val="2"/>
        <w:spacing w:before="75" w:line="220" w:lineRule="auto"/>
        <w:ind w:left="499"/>
        <w:rPr>
          <w:sz w:val="27"/>
          <w:szCs w:val="27"/>
        </w:rPr>
      </w:pPr>
      <w:r>
        <w:rPr>
          <w:spacing w:val="13"/>
          <w:sz w:val="27"/>
          <w:szCs w:val="27"/>
        </w:rPr>
        <w:t>12.3.</w:t>
      </w:r>
      <w:r>
        <w:rPr>
          <w:spacing w:val="-72"/>
          <w:sz w:val="27"/>
          <w:szCs w:val="27"/>
        </w:rPr>
        <w:t xml:space="preserve"> </w:t>
      </w:r>
      <w:r>
        <w:rPr>
          <w:spacing w:val="13"/>
          <w:sz w:val="27"/>
          <w:szCs w:val="27"/>
        </w:rPr>
        <w:t>1计量原则</w:t>
      </w:r>
    </w:p>
    <w:p w14:paraId="3CA50003">
      <w:pPr>
        <w:spacing w:line="220" w:lineRule="auto"/>
        <w:rPr>
          <w:sz w:val="27"/>
          <w:szCs w:val="27"/>
        </w:rPr>
        <w:sectPr>
          <w:footerReference r:id="rId17" w:type="default"/>
          <w:pgSz w:w="11910" w:h="16840"/>
          <w:pgMar w:top="1431" w:right="1497" w:bottom="1011" w:left="1440" w:header="0" w:footer="882" w:gutter="0"/>
          <w:cols w:space="720" w:num="1"/>
        </w:sectPr>
      </w:pPr>
    </w:p>
    <w:p w14:paraId="7545748E">
      <w:pPr>
        <w:pStyle w:val="2"/>
        <w:spacing w:before="287" w:line="298" w:lineRule="auto"/>
        <w:ind w:right="109" w:firstLine="560"/>
        <w:rPr>
          <w:sz w:val="28"/>
          <w:szCs w:val="28"/>
        </w:rPr>
      </w:pPr>
      <w:bookmarkStart w:id="69" w:name="bookmark45"/>
      <w:bookmarkEnd w:id="69"/>
      <w:r>
        <w:rPr>
          <w:spacing w:val="-1"/>
          <w:sz w:val="28"/>
          <w:szCs w:val="28"/>
        </w:rPr>
        <w:t>工程量计算规则：</w:t>
      </w:r>
      <w:r>
        <w:rPr>
          <w:spacing w:val="-1"/>
          <w:sz w:val="28"/>
          <w:szCs w:val="28"/>
          <w:u w:val="single" w:color="auto"/>
        </w:rPr>
        <w:t>按照相关清单计价规范、预算定额及其综合解释中</w:t>
      </w:r>
      <w:r>
        <w:rPr>
          <w:sz w:val="28"/>
          <w:szCs w:val="28"/>
        </w:rPr>
        <w:t xml:space="preserve"> </w:t>
      </w:r>
      <w:r>
        <w:rPr>
          <w:spacing w:val="-2"/>
          <w:sz w:val="28"/>
          <w:szCs w:val="28"/>
          <w:u w:val="single" w:color="auto"/>
        </w:rPr>
        <w:t>规定的计算规则</w:t>
      </w:r>
      <w:r>
        <w:rPr>
          <w:spacing w:val="-2"/>
          <w:sz w:val="28"/>
          <w:szCs w:val="28"/>
        </w:rPr>
        <w:t>。</w:t>
      </w:r>
    </w:p>
    <w:p w14:paraId="7A931F09">
      <w:pPr>
        <w:pStyle w:val="2"/>
        <w:spacing w:before="29" w:line="220" w:lineRule="auto"/>
        <w:ind w:left="560"/>
        <w:rPr>
          <w:sz w:val="28"/>
          <w:szCs w:val="28"/>
        </w:rPr>
      </w:pPr>
      <w:r>
        <w:rPr>
          <w:spacing w:val="8"/>
          <w:sz w:val="28"/>
          <w:szCs w:val="28"/>
        </w:rPr>
        <w:t>12.3.2计量周期</w:t>
      </w:r>
    </w:p>
    <w:p w14:paraId="6A9AD5DB">
      <w:pPr>
        <w:pStyle w:val="2"/>
        <w:spacing w:before="145" w:line="219" w:lineRule="auto"/>
        <w:ind w:left="560"/>
        <w:rPr>
          <w:sz w:val="28"/>
          <w:szCs w:val="28"/>
        </w:rPr>
      </w:pPr>
      <w:r>
        <w:rPr>
          <w:spacing w:val="-3"/>
          <w:sz w:val="28"/>
          <w:szCs w:val="28"/>
        </w:rPr>
        <w:t>关于计量周期的约定：</w:t>
      </w:r>
      <w:r>
        <w:rPr>
          <w:spacing w:val="-3"/>
          <w:sz w:val="28"/>
          <w:szCs w:val="28"/>
          <w:u w:val="single" w:color="auto"/>
        </w:rPr>
        <w:t>竣工结算时汇总计算</w:t>
      </w:r>
      <w:r>
        <w:rPr>
          <w:spacing w:val="-3"/>
          <w:sz w:val="28"/>
          <w:szCs w:val="28"/>
        </w:rPr>
        <w:t>。</w:t>
      </w:r>
    </w:p>
    <w:p w14:paraId="564DEE77">
      <w:pPr>
        <w:pStyle w:val="2"/>
        <w:spacing w:before="125" w:line="218" w:lineRule="auto"/>
        <w:ind w:left="560"/>
        <w:rPr>
          <w:sz w:val="28"/>
          <w:szCs w:val="28"/>
        </w:rPr>
      </w:pPr>
      <w:r>
        <w:rPr>
          <w:spacing w:val="5"/>
          <w:sz w:val="28"/>
          <w:szCs w:val="28"/>
        </w:rPr>
        <w:t>12.3.3单价合同的计量</w:t>
      </w:r>
    </w:p>
    <w:p w14:paraId="158F1122">
      <w:pPr>
        <w:pStyle w:val="2"/>
        <w:spacing w:before="149" w:line="296" w:lineRule="auto"/>
        <w:ind w:right="184" w:firstLine="560"/>
        <w:rPr>
          <w:sz w:val="28"/>
          <w:szCs w:val="28"/>
        </w:rPr>
      </w:pPr>
      <w:r>
        <w:rPr>
          <w:spacing w:val="-4"/>
          <w:sz w:val="28"/>
          <w:szCs w:val="28"/>
        </w:rPr>
        <w:t>关于单价合同计量的约定：</w:t>
      </w:r>
      <w:r>
        <w:rPr>
          <w:spacing w:val="-4"/>
          <w:sz w:val="28"/>
          <w:szCs w:val="28"/>
          <w:u w:val="single" w:color="auto"/>
        </w:rPr>
        <w:t>工程量以承包人完成合同工程应予计量的</w:t>
      </w:r>
      <w:r>
        <w:rPr>
          <w:spacing w:val="14"/>
          <w:sz w:val="28"/>
          <w:szCs w:val="28"/>
        </w:rPr>
        <w:t xml:space="preserve"> </w:t>
      </w:r>
      <w:r>
        <w:rPr>
          <w:sz w:val="28"/>
          <w:szCs w:val="28"/>
          <w:u w:val="single" w:color="auto"/>
        </w:rPr>
        <w:t>工程量确定。具体要求详见《建设工程工程量清单计价规</w:t>
      </w:r>
      <w:r>
        <w:rPr>
          <w:spacing w:val="-1"/>
          <w:sz w:val="28"/>
          <w:szCs w:val="28"/>
          <w:u w:val="single" w:color="auto"/>
        </w:rPr>
        <w:t>范》</w:t>
      </w:r>
      <w:r>
        <w:rPr>
          <w:sz w:val="28"/>
          <w:szCs w:val="28"/>
          <w:u w:val="single" w:color="auto"/>
        </w:rPr>
        <w:t xml:space="preserve"> </w:t>
      </w:r>
    </w:p>
    <w:p w14:paraId="66BFFC5B">
      <w:pPr>
        <w:pStyle w:val="2"/>
        <w:spacing w:before="41" w:line="216" w:lineRule="auto"/>
        <w:ind w:left="159"/>
        <w:rPr>
          <w:sz w:val="28"/>
          <w:szCs w:val="28"/>
        </w:rPr>
      </w:pPr>
      <w:r>
        <w:rPr>
          <w:spacing w:val="13"/>
          <w:sz w:val="28"/>
          <w:szCs w:val="28"/>
          <w:u w:val="single" w:color="auto"/>
        </w:rPr>
        <w:t>(</w:t>
      </w:r>
      <w:r>
        <w:rPr>
          <w:sz w:val="28"/>
          <w:szCs w:val="28"/>
          <w:u w:val="single" w:color="auto"/>
        </w:rPr>
        <w:t>GB</w:t>
      </w:r>
      <w:r>
        <w:rPr>
          <w:spacing w:val="13"/>
          <w:sz w:val="28"/>
          <w:szCs w:val="28"/>
          <w:u w:val="single" w:color="auto"/>
        </w:rPr>
        <w:t>50500-2013),第8.2条“单价合同的计量</w:t>
      </w:r>
      <w:r>
        <w:rPr>
          <w:spacing w:val="-80"/>
          <w:sz w:val="28"/>
          <w:szCs w:val="28"/>
          <w:u w:val="single" w:color="auto"/>
        </w:rPr>
        <w:t xml:space="preserve"> </w:t>
      </w:r>
      <w:r>
        <w:rPr>
          <w:spacing w:val="13"/>
          <w:sz w:val="28"/>
          <w:szCs w:val="28"/>
          <w:u w:val="single" w:color="auto"/>
        </w:rPr>
        <w:t>”。</w:t>
      </w:r>
    </w:p>
    <w:p w14:paraId="2979581A">
      <w:pPr>
        <w:pStyle w:val="2"/>
        <w:spacing w:before="143" w:line="218" w:lineRule="auto"/>
        <w:ind w:left="560"/>
        <w:rPr>
          <w:sz w:val="28"/>
          <w:szCs w:val="28"/>
        </w:rPr>
      </w:pPr>
      <w:r>
        <w:rPr>
          <w:spacing w:val="5"/>
          <w:sz w:val="28"/>
          <w:szCs w:val="28"/>
        </w:rPr>
        <w:t>12.3.4总价合同的计量</w:t>
      </w:r>
    </w:p>
    <w:p w14:paraId="7E9CB6D9">
      <w:pPr>
        <w:pStyle w:val="2"/>
        <w:spacing w:before="137" w:line="218" w:lineRule="auto"/>
        <w:ind w:left="560"/>
        <w:rPr>
          <w:sz w:val="21"/>
          <w:szCs w:val="21"/>
        </w:rPr>
      </w:pPr>
      <w:r>
        <w:rPr>
          <w:spacing w:val="-14"/>
          <w:sz w:val="21"/>
          <w:szCs w:val="21"/>
        </w:rPr>
        <w:t>关 于 总 价 合</w:t>
      </w:r>
      <w:r>
        <w:rPr>
          <w:spacing w:val="11"/>
          <w:sz w:val="21"/>
          <w:szCs w:val="21"/>
        </w:rPr>
        <w:t xml:space="preserve"> </w:t>
      </w:r>
      <w:r>
        <w:rPr>
          <w:spacing w:val="-14"/>
          <w:sz w:val="21"/>
          <w:szCs w:val="21"/>
        </w:rPr>
        <w:t>同 计 量 的 约</w:t>
      </w:r>
      <w:r>
        <w:rPr>
          <w:spacing w:val="-5"/>
          <w:sz w:val="21"/>
          <w:szCs w:val="21"/>
        </w:rPr>
        <w:t xml:space="preserve"> </w:t>
      </w:r>
      <w:r>
        <w:rPr>
          <w:spacing w:val="-14"/>
          <w:sz w:val="21"/>
          <w:szCs w:val="21"/>
        </w:rPr>
        <w:t xml:space="preserve">定 </w:t>
      </w:r>
      <w:r>
        <w:rPr>
          <w:spacing w:val="-15"/>
          <w:sz w:val="21"/>
          <w:szCs w:val="21"/>
        </w:rPr>
        <w:t>：</w:t>
      </w:r>
      <w:r>
        <w:rPr>
          <w:spacing w:val="47"/>
          <w:sz w:val="21"/>
          <w:szCs w:val="21"/>
          <w:u w:val="single" w:color="auto"/>
        </w:rPr>
        <w:t xml:space="preserve">  </w:t>
      </w:r>
      <w:r>
        <w:rPr>
          <w:spacing w:val="-15"/>
          <w:sz w:val="21"/>
          <w:szCs w:val="21"/>
          <w:u w:val="single" w:color="auto"/>
        </w:rPr>
        <w:t>/</w:t>
      </w:r>
      <w:r>
        <w:rPr>
          <w:sz w:val="21"/>
          <w:szCs w:val="21"/>
          <w:u w:val="single" w:color="auto"/>
        </w:rPr>
        <w:t xml:space="preserve">   </w:t>
      </w:r>
    </w:p>
    <w:p w14:paraId="244F0848">
      <w:pPr>
        <w:spacing w:before="53" w:line="45" w:lineRule="exact"/>
        <w:ind w:left="4650"/>
        <w:rPr>
          <w:rFonts w:ascii="Arial" w:hAnsi="Arial" w:eastAsia="Arial" w:cs="Arial"/>
          <w:sz w:val="6"/>
          <w:szCs w:val="6"/>
        </w:rPr>
      </w:pPr>
      <w:r>
        <w:rPr>
          <w:rFonts w:ascii="Arial" w:hAnsi="Arial" w:eastAsia="Arial" w:cs="Arial"/>
          <w:sz w:val="6"/>
          <w:szCs w:val="6"/>
        </w:rPr>
        <w:t>o</w:t>
      </w:r>
    </w:p>
    <w:p w14:paraId="2178E13F">
      <w:pPr>
        <w:pStyle w:val="2"/>
        <w:spacing w:before="127" w:line="264" w:lineRule="auto"/>
        <w:ind w:left="49" w:right="163" w:firstLine="510"/>
        <w:rPr>
          <w:sz w:val="28"/>
          <w:szCs w:val="28"/>
        </w:rPr>
      </w:pPr>
      <w:r>
        <w:rPr>
          <w:spacing w:val="6"/>
          <w:sz w:val="28"/>
          <w:szCs w:val="28"/>
        </w:rPr>
        <w:t>12.3.5总价合同采用支付分解表计量支付</w:t>
      </w:r>
      <w:r>
        <w:rPr>
          <w:spacing w:val="5"/>
          <w:sz w:val="28"/>
          <w:szCs w:val="28"/>
        </w:rPr>
        <w:t>的，是否适用第12.3.4项</w:t>
      </w:r>
      <w:r>
        <w:rPr>
          <w:sz w:val="28"/>
          <w:szCs w:val="28"/>
        </w:rPr>
        <w:t xml:space="preserve"> </w:t>
      </w:r>
      <w:r>
        <w:rPr>
          <w:spacing w:val="-6"/>
          <w:sz w:val="28"/>
          <w:szCs w:val="28"/>
        </w:rPr>
        <w:t>〔总价合同的计量〕约定进行计量：</w:t>
      </w:r>
      <w:r>
        <w:rPr>
          <w:spacing w:val="-6"/>
          <w:sz w:val="28"/>
          <w:szCs w:val="28"/>
          <w:u w:val="single" w:color="auto"/>
        </w:rPr>
        <w:t xml:space="preserve">    /</w:t>
      </w:r>
      <w:r>
        <w:rPr>
          <w:spacing w:val="-6"/>
          <w:sz w:val="28"/>
          <w:szCs w:val="28"/>
        </w:rPr>
        <w:t>-0</w:t>
      </w:r>
    </w:p>
    <w:p w14:paraId="298E3347">
      <w:pPr>
        <w:pStyle w:val="2"/>
        <w:spacing w:before="129" w:line="198" w:lineRule="auto"/>
        <w:ind w:left="560"/>
        <w:rPr>
          <w:sz w:val="28"/>
          <w:szCs w:val="28"/>
        </w:rPr>
      </w:pPr>
      <w:r>
        <w:rPr>
          <w:spacing w:val="5"/>
          <w:sz w:val="28"/>
          <w:szCs w:val="28"/>
        </w:rPr>
        <w:t>12.3.6其他价格形式合同的计量</w:t>
      </w:r>
    </w:p>
    <w:p w14:paraId="48616365">
      <w:pPr>
        <w:pStyle w:val="2"/>
        <w:spacing w:before="1" w:line="205" w:lineRule="auto"/>
        <w:ind w:left="560"/>
        <w:rPr>
          <w:sz w:val="28"/>
          <w:szCs w:val="28"/>
        </w:rPr>
      </w:pPr>
      <w:r>
        <w:rPr>
          <w:sz w:val="28"/>
          <w:szCs w:val="28"/>
        </w:rPr>
        <w:t>其他价格形式的计量方式和程序：</w:t>
      </w:r>
      <w:r>
        <w:rPr>
          <w:sz w:val="28"/>
          <w:szCs w:val="28"/>
          <w:u w:val="single" w:color="auto"/>
        </w:rPr>
        <w:t xml:space="preserve">    /</w:t>
      </w:r>
    </w:p>
    <w:p w14:paraId="5BD9B11D">
      <w:pPr>
        <w:spacing w:line="54" w:lineRule="exact"/>
        <w:ind w:left="5513"/>
        <w:rPr>
          <w:rFonts w:ascii="Arial" w:hAnsi="Arial" w:eastAsia="Arial" w:cs="Arial"/>
          <w:sz w:val="8"/>
          <w:szCs w:val="8"/>
        </w:rPr>
      </w:pPr>
      <w:r>
        <w:rPr>
          <w:rFonts w:ascii="Arial" w:hAnsi="Arial" w:eastAsia="Arial" w:cs="Arial"/>
          <w:i/>
          <w:iCs/>
          <w:sz w:val="8"/>
          <w:szCs w:val="8"/>
        </w:rPr>
        <w:t>o</w:t>
      </w:r>
    </w:p>
    <w:p w14:paraId="5884152F">
      <w:pPr>
        <w:spacing w:line="6" w:lineRule="exact"/>
        <w:ind w:left="5460"/>
        <w:rPr>
          <w:rFonts w:ascii="Arial" w:hAnsi="Arial" w:eastAsia="Arial" w:cs="Arial"/>
          <w:sz w:val="8"/>
          <w:szCs w:val="8"/>
        </w:rPr>
      </w:pPr>
      <w:r>
        <w:rPr>
          <w:rFonts w:ascii="Arial" w:hAnsi="Arial" w:eastAsia="Arial" w:cs="Arial"/>
          <w:i/>
          <w:iCs/>
          <w:spacing w:val="4"/>
          <w:position w:val="1"/>
          <w:sz w:val="8"/>
          <w:szCs w:val="8"/>
        </w:rPr>
        <w:t>_</w:t>
      </w:r>
    </w:p>
    <w:p w14:paraId="6CBD78A4">
      <w:pPr>
        <w:pStyle w:val="2"/>
        <w:spacing w:before="260" w:line="219" w:lineRule="auto"/>
        <w:ind w:left="560"/>
        <w:rPr>
          <w:sz w:val="28"/>
          <w:szCs w:val="28"/>
        </w:rPr>
      </w:pPr>
      <w:r>
        <w:rPr>
          <w:spacing w:val="8"/>
          <w:sz w:val="28"/>
          <w:szCs w:val="28"/>
        </w:rPr>
        <w:t>12.4工程进度款支付</w:t>
      </w:r>
    </w:p>
    <w:p w14:paraId="33C2B51B">
      <w:pPr>
        <w:pStyle w:val="2"/>
        <w:spacing w:before="138" w:line="219" w:lineRule="auto"/>
        <w:ind w:left="560"/>
        <w:rPr>
          <w:sz w:val="28"/>
          <w:szCs w:val="28"/>
        </w:rPr>
      </w:pPr>
      <w:r>
        <w:rPr>
          <w:spacing w:val="8"/>
          <w:sz w:val="28"/>
          <w:szCs w:val="28"/>
        </w:rPr>
        <w:t>12.4.1付款周期</w:t>
      </w:r>
    </w:p>
    <w:p w14:paraId="169BFC7C">
      <w:pPr>
        <w:pStyle w:val="2"/>
        <w:spacing w:before="138" w:line="309" w:lineRule="auto"/>
        <w:ind w:firstLine="560"/>
        <w:rPr>
          <w:sz w:val="28"/>
          <w:szCs w:val="28"/>
        </w:rPr>
      </w:pPr>
      <w:r>
        <w:rPr>
          <w:spacing w:val="-6"/>
          <w:sz w:val="28"/>
          <w:szCs w:val="28"/>
        </w:rPr>
        <w:t>关于付款周期的约定：</w:t>
      </w:r>
      <w:r>
        <w:rPr>
          <w:spacing w:val="-6"/>
          <w:sz w:val="28"/>
          <w:szCs w:val="28"/>
          <w:u w:val="single" w:color="auto"/>
        </w:rPr>
        <w:t>1、双方合同签订后，整体工程量完成50%时，</w:t>
      </w:r>
      <w:r>
        <w:rPr>
          <w:spacing w:val="73"/>
          <w:sz w:val="28"/>
          <w:szCs w:val="28"/>
          <w:u w:val="single" w:color="auto"/>
        </w:rPr>
        <w:t xml:space="preserve"> </w:t>
      </w:r>
      <w:r>
        <w:rPr>
          <w:sz w:val="28"/>
          <w:szCs w:val="28"/>
        </w:rPr>
        <w:t xml:space="preserve"> </w:t>
      </w:r>
      <w:r>
        <w:rPr>
          <w:sz w:val="28"/>
          <w:szCs w:val="28"/>
          <w:u w:val="single" w:color="auto"/>
        </w:rPr>
        <w:t>拨付合同价款的40%;2、整体工程量完成100%时，拨付合同价款的40%;</w:t>
      </w:r>
      <w:r>
        <w:rPr>
          <w:spacing w:val="-1"/>
          <w:sz w:val="28"/>
          <w:szCs w:val="28"/>
          <w:u w:val="single" w:color="auto"/>
        </w:rPr>
        <w:t>3、</w:t>
      </w:r>
      <w:r>
        <w:rPr>
          <w:spacing w:val="-59"/>
          <w:sz w:val="28"/>
          <w:szCs w:val="28"/>
          <w:u w:val="single" w:color="auto"/>
        </w:rPr>
        <w:t xml:space="preserve"> </w:t>
      </w:r>
      <w:r>
        <w:rPr>
          <w:sz w:val="28"/>
          <w:szCs w:val="28"/>
        </w:rPr>
        <w:t xml:space="preserve"> </w:t>
      </w:r>
      <w:r>
        <w:rPr>
          <w:spacing w:val="-3"/>
          <w:sz w:val="28"/>
          <w:szCs w:val="28"/>
          <w:u w:val="single" w:color="auto"/>
        </w:rPr>
        <w:t>工程竣工验收合格，办理完成结算并经绩效评审定案后，除留足工程总结</w:t>
      </w:r>
      <w:r>
        <w:rPr>
          <w:spacing w:val="5"/>
          <w:sz w:val="28"/>
          <w:szCs w:val="28"/>
        </w:rPr>
        <w:t xml:space="preserve">  </w:t>
      </w:r>
      <w:r>
        <w:rPr>
          <w:spacing w:val="3"/>
          <w:sz w:val="28"/>
          <w:szCs w:val="28"/>
          <w:u w:val="single" w:color="auto"/>
        </w:rPr>
        <w:t>算价款3%的质量保证金外，余款一次性付</w:t>
      </w:r>
      <w:r>
        <w:rPr>
          <w:spacing w:val="2"/>
          <w:sz w:val="28"/>
          <w:szCs w:val="28"/>
          <w:u w:val="single" w:color="auto"/>
        </w:rPr>
        <w:t xml:space="preserve">清。 </w:t>
      </w:r>
    </w:p>
    <w:p w14:paraId="0AAAB1E2">
      <w:pPr>
        <w:pStyle w:val="2"/>
        <w:spacing w:before="5" w:line="219" w:lineRule="auto"/>
        <w:ind w:left="560"/>
        <w:rPr>
          <w:sz w:val="28"/>
          <w:szCs w:val="28"/>
        </w:rPr>
      </w:pPr>
      <w:r>
        <w:rPr>
          <w:spacing w:val="5"/>
          <w:sz w:val="28"/>
          <w:szCs w:val="28"/>
        </w:rPr>
        <w:t>12.4.2进度付款申请单的编制</w:t>
      </w:r>
    </w:p>
    <w:p w14:paraId="6D25B007">
      <w:pPr>
        <w:pStyle w:val="2"/>
        <w:spacing w:before="168" w:line="219" w:lineRule="auto"/>
        <w:ind w:left="560"/>
        <w:rPr>
          <w:sz w:val="28"/>
          <w:szCs w:val="28"/>
        </w:rPr>
      </w:pPr>
      <w:r>
        <w:rPr>
          <w:spacing w:val="-3"/>
          <w:sz w:val="28"/>
          <w:szCs w:val="28"/>
        </w:rPr>
        <w:t>关于进度付款申请单编制的约定：</w:t>
      </w:r>
      <w:r>
        <w:rPr>
          <w:spacing w:val="-3"/>
          <w:sz w:val="28"/>
          <w:szCs w:val="28"/>
          <w:u w:val="single" w:color="auto"/>
        </w:rPr>
        <w:t>执行通用条款</w:t>
      </w:r>
      <w:r>
        <w:rPr>
          <w:spacing w:val="-3"/>
          <w:sz w:val="28"/>
          <w:szCs w:val="28"/>
        </w:rPr>
        <w:t>。</w:t>
      </w:r>
    </w:p>
    <w:p w14:paraId="2DAFD0ED">
      <w:pPr>
        <w:pStyle w:val="2"/>
        <w:spacing w:before="108" w:line="219" w:lineRule="auto"/>
        <w:ind w:left="560"/>
        <w:rPr>
          <w:sz w:val="28"/>
          <w:szCs w:val="28"/>
        </w:rPr>
      </w:pPr>
      <w:r>
        <w:rPr>
          <w:spacing w:val="6"/>
          <w:sz w:val="28"/>
          <w:szCs w:val="28"/>
        </w:rPr>
        <w:t>12.4.3进度付款申请单的提交</w:t>
      </w:r>
    </w:p>
    <w:p w14:paraId="61362EF8">
      <w:pPr>
        <w:pStyle w:val="2"/>
        <w:spacing w:before="156" w:line="265" w:lineRule="auto"/>
        <w:ind w:right="155" w:firstLine="679"/>
        <w:rPr>
          <w:sz w:val="28"/>
          <w:szCs w:val="28"/>
        </w:rPr>
      </w:pPr>
      <w:r>
        <w:rPr>
          <w:spacing w:val="7"/>
          <w:sz w:val="28"/>
          <w:szCs w:val="28"/>
        </w:rPr>
        <w:t>(1)单价合同进度付款申请单提交的约定：</w:t>
      </w:r>
      <w:r>
        <w:rPr>
          <w:spacing w:val="7"/>
          <w:sz w:val="28"/>
          <w:szCs w:val="28"/>
          <w:u w:val="single" w:color="auto"/>
        </w:rPr>
        <w:t>时段执行第1</w:t>
      </w:r>
      <w:r>
        <w:rPr>
          <w:spacing w:val="6"/>
          <w:sz w:val="28"/>
          <w:szCs w:val="28"/>
          <w:u w:val="single" w:color="auto"/>
        </w:rPr>
        <w:t>2.4.1条约</w:t>
      </w:r>
      <w:r>
        <w:rPr>
          <w:sz w:val="28"/>
          <w:szCs w:val="28"/>
        </w:rPr>
        <w:t xml:space="preserve"> </w:t>
      </w:r>
      <w:r>
        <w:rPr>
          <w:spacing w:val="-2"/>
          <w:sz w:val="28"/>
          <w:szCs w:val="28"/>
          <w:u w:val="single" w:color="auto"/>
        </w:rPr>
        <w:t>定，方式参照通用条款</w:t>
      </w:r>
      <w:r>
        <w:rPr>
          <w:spacing w:val="-2"/>
          <w:sz w:val="28"/>
          <w:szCs w:val="28"/>
        </w:rPr>
        <w:t>。</w:t>
      </w:r>
    </w:p>
    <w:p w14:paraId="0C8EC4F2">
      <w:pPr>
        <w:pStyle w:val="2"/>
        <w:spacing w:before="133" w:line="218" w:lineRule="auto"/>
        <w:ind w:left="679"/>
        <w:rPr>
          <w:sz w:val="21"/>
          <w:szCs w:val="21"/>
        </w:rPr>
      </w:pPr>
      <w:r>
        <w:rPr>
          <w:spacing w:val="-11"/>
          <w:sz w:val="21"/>
          <w:szCs w:val="21"/>
        </w:rPr>
        <w:t>( 2</w:t>
      </w:r>
      <w:r>
        <w:rPr>
          <w:spacing w:val="-22"/>
          <w:sz w:val="21"/>
          <w:szCs w:val="21"/>
        </w:rPr>
        <w:t xml:space="preserve"> </w:t>
      </w:r>
      <w:r>
        <w:rPr>
          <w:spacing w:val="-11"/>
          <w:sz w:val="21"/>
          <w:szCs w:val="21"/>
        </w:rPr>
        <w:t>)</w:t>
      </w:r>
      <w:r>
        <w:rPr>
          <w:spacing w:val="-17"/>
          <w:sz w:val="21"/>
          <w:szCs w:val="21"/>
        </w:rPr>
        <w:t xml:space="preserve"> </w:t>
      </w:r>
      <w:r>
        <w:rPr>
          <w:spacing w:val="-11"/>
          <w:sz w:val="21"/>
          <w:szCs w:val="21"/>
        </w:rPr>
        <w:t>总</w:t>
      </w:r>
      <w:r>
        <w:rPr>
          <w:spacing w:val="-23"/>
          <w:sz w:val="21"/>
          <w:szCs w:val="21"/>
        </w:rPr>
        <w:t xml:space="preserve"> </w:t>
      </w:r>
      <w:r>
        <w:rPr>
          <w:spacing w:val="-11"/>
          <w:sz w:val="21"/>
          <w:szCs w:val="21"/>
        </w:rPr>
        <w:t>价</w:t>
      </w:r>
      <w:r>
        <w:rPr>
          <w:spacing w:val="-22"/>
          <w:sz w:val="21"/>
          <w:szCs w:val="21"/>
        </w:rPr>
        <w:t xml:space="preserve"> </w:t>
      </w:r>
      <w:r>
        <w:rPr>
          <w:spacing w:val="-11"/>
          <w:sz w:val="21"/>
          <w:szCs w:val="21"/>
        </w:rPr>
        <w:t>合 同</w:t>
      </w:r>
      <w:r>
        <w:rPr>
          <w:spacing w:val="-24"/>
          <w:sz w:val="21"/>
          <w:szCs w:val="21"/>
        </w:rPr>
        <w:t xml:space="preserve"> </w:t>
      </w:r>
      <w:r>
        <w:rPr>
          <w:spacing w:val="-11"/>
          <w:sz w:val="21"/>
          <w:szCs w:val="21"/>
        </w:rPr>
        <w:t>进</w:t>
      </w:r>
      <w:r>
        <w:rPr>
          <w:spacing w:val="-24"/>
          <w:sz w:val="21"/>
          <w:szCs w:val="21"/>
        </w:rPr>
        <w:t xml:space="preserve"> </w:t>
      </w:r>
      <w:r>
        <w:rPr>
          <w:spacing w:val="-11"/>
          <w:sz w:val="21"/>
          <w:szCs w:val="21"/>
        </w:rPr>
        <w:t>度</w:t>
      </w:r>
      <w:r>
        <w:rPr>
          <w:spacing w:val="-23"/>
          <w:sz w:val="21"/>
          <w:szCs w:val="21"/>
        </w:rPr>
        <w:t xml:space="preserve"> </w:t>
      </w:r>
      <w:r>
        <w:rPr>
          <w:spacing w:val="-11"/>
          <w:sz w:val="21"/>
          <w:szCs w:val="21"/>
        </w:rPr>
        <w:t>付</w:t>
      </w:r>
      <w:r>
        <w:rPr>
          <w:spacing w:val="-22"/>
          <w:sz w:val="21"/>
          <w:szCs w:val="21"/>
        </w:rPr>
        <w:t xml:space="preserve"> </w:t>
      </w:r>
      <w:r>
        <w:rPr>
          <w:spacing w:val="-11"/>
          <w:sz w:val="21"/>
          <w:szCs w:val="21"/>
        </w:rPr>
        <w:t>款 申</w:t>
      </w:r>
      <w:r>
        <w:rPr>
          <w:spacing w:val="-25"/>
          <w:sz w:val="21"/>
          <w:szCs w:val="21"/>
        </w:rPr>
        <w:t xml:space="preserve"> </w:t>
      </w:r>
      <w:r>
        <w:rPr>
          <w:spacing w:val="-11"/>
          <w:sz w:val="21"/>
          <w:szCs w:val="21"/>
        </w:rPr>
        <w:t>请 单</w:t>
      </w:r>
      <w:r>
        <w:rPr>
          <w:spacing w:val="-22"/>
          <w:sz w:val="21"/>
          <w:szCs w:val="21"/>
        </w:rPr>
        <w:t xml:space="preserve"> </w:t>
      </w:r>
      <w:r>
        <w:rPr>
          <w:spacing w:val="-11"/>
          <w:sz w:val="21"/>
          <w:szCs w:val="21"/>
        </w:rPr>
        <w:t xml:space="preserve">提 </w:t>
      </w:r>
      <w:r>
        <w:rPr>
          <w:spacing w:val="-12"/>
          <w:sz w:val="21"/>
          <w:szCs w:val="21"/>
        </w:rPr>
        <w:t>交 的</w:t>
      </w:r>
      <w:r>
        <w:rPr>
          <w:spacing w:val="-18"/>
          <w:sz w:val="21"/>
          <w:szCs w:val="21"/>
        </w:rPr>
        <w:t xml:space="preserve"> </w:t>
      </w:r>
      <w:r>
        <w:rPr>
          <w:spacing w:val="-12"/>
          <w:sz w:val="21"/>
          <w:szCs w:val="21"/>
        </w:rPr>
        <w:t>约</w:t>
      </w:r>
      <w:r>
        <w:rPr>
          <w:spacing w:val="-18"/>
          <w:sz w:val="21"/>
          <w:szCs w:val="21"/>
        </w:rPr>
        <w:t xml:space="preserve"> </w:t>
      </w:r>
      <w:r>
        <w:rPr>
          <w:spacing w:val="-12"/>
          <w:sz w:val="21"/>
          <w:szCs w:val="21"/>
        </w:rPr>
        <w:t>定 ：</w:t>
      </w:r>
      <w:r>
        <w:rPr>
          <w:spacing w:val="-68"/>
          <w:sz w:val="21"/>
          <w:szCs w:val="21"/>
        </w:rPr>
        <w:t xml:space="preserve"> </w:t>
      </w:r>
      <w:r>
        <w:rPr>
          <w:spacing w:val="-12"/>
          <w:sz w:val="21"/>
          <w:szCs w:val="21"/>
          <w:u w:val="single" w:color="auto"/>
        </w:rPr>
        <w:t xml:space="preserve">      /</w:t>
      </w:r>
    </w:p>
    <w:p w14:paraId="2B7F2E28">
      <w:pPr>
        <w:spacing w:before="41" w:line="41" w:lineRule="exact"/>
        <w:ind w:left="6716"/>
        <w:rPr>
          <w:rFonts w:ascii="Arial" w:hAnsi="Arial" w:eastAsia="Arial" w:cs="Arial"/>
          <w:sz w:val="6"/>
          <w:szCs w:val="6"/>
        </w:rPr>
      </w:pPr>
      <w:r>
        <w:rPr>
          <w:rFonts w:ascii="Arial" w:hAnsi="Arial" w:eastAsia="Arial" w:cs="Arial"/>
          <w:sz w:val="6"/>
          <w:szCs w:val="6"/>
        </w:rPr>
        <w:t>o</w:t>
      </w:r>
    </w:p>
    <w:p w14:paraId="1A566AE3">
      <w:pPr>
        <w:spacing w:line="4" w:lineRule="exact"/>
        <w:ind w:left="6679"/>
        <w:rPr>
          <w:rFonts w:ascii="Arial" w:hAnsi="Arial" w:eastAsia="Arial" w:cs="Arial"/>
          <w:sz w:val="6"/>
          <w:szCs w:val="6"/>
        </w:rPr>
      </w:pPr>
      <w:r>
        <w:rPr>
          <w:rFonts w:ascii="Arial" w:hAnsi="Arial" w:eastAsia="Arial" w:cs="Arial"/>
          <w:spacing w:val="1"/>
          <w:position w:val="1"/>
          <w:sz w:val="6"/>
          <w:szCs w:val="6"/>
        </w:rPr>
        <w:t>_</w:t>
      </w:r>
    </w:p>
    <w:p w14:paraId="7259B7C1">
      <w:pPr>
        <w:pStyle w:val="2"/>
        <w:spacing w:before="136" w:line="218" w:lineRule="auto"/>
        <w:ind w:left="679"/>
        <w:rPr>
          <w:sz w:val="21"/>
          <w:szCs w:val="21"/>
        </w:rPr>
      </w:pPr>
      <w:r>
        <w:rPr>
          <w:spacing w:val="-12"/>
          <w:sz w:val="21"/>
          <w:szCs w:val="21"/>
        </w:rPr>
        <w:t>( 3 )</w:t>
      </w:r>
      <w:r>
        <w:rPr>
          <w:spacing w:val="-20"/>
          <w:sz w:val="21"/>
          <w:szCs w:val="21"/>
        </w:rPr>
        <w:t xml:space="preserve"> </w:t>
      </w:r>
      <w:r>
        <w:rPr>
          <w:spacing w:val="-12"/>
          <w:sz w:val="21"/>
          <w:szCs w:val="21"/>
        </w:rPr>
        <w:t>其</w:t>
      </w:r>
      <w:r>
        <w:rPr>
          <w:spacing w:val="-21"/>
          <w:sz w:val="21"/>
          <w:szCs w:val="21"/>
        </w:rPr>
        <w:t xml:space="preserve"> </w:t>
      </w:r>
      <w:r>
        <w:rPr>
          <w:spacing w:val="-12"/>
          <w:sz w:val="21"/>
          <w:szCs w:val="21"/>
        </w:rPr>
        <w:t>他</w:t>
      </w:r>
      <w:r>
        <w:rPr>
          <w:spacing w:val="-19"/>
          <w:sz w:val="21"/>
          <w:szCs w:val="21"/>
        </w:rPr>
        <w:t xml:space="preserve"> </w:t>
      </w:r>
      <w:r>
        <w:rPr>
          <w:spacing w:val="-12"/>
          <w:sz w:val="21"/>
          <w:szCs w:val="21"/>
        </w:rPr>
        <w:t>价</w:t>
      </w:r>
      <w:r>
        <w:rPr>
          <w:spacing w:val="-21"/>
          <w:sz w:val="21"/>
          <w:szCs w:val="21"/>
        </w:rPr>
        <w:t xml:space="preserve"> </w:t>
      </w:r>
      <w:r>
        <w:rPr>
          <w:spacing w:val="-12"/>
          <w:sz w:val="21"/>
          <w:szCs w:val="21"/>
        </w:rPr>
        <w:t>格</w:t>
      </w:r>
      <w:r>
        <w:rPr>
          <w:spacing w:val="-18"/>
          <w:sz w:val="21"/>
          <w:szCs w:val="21"/>
        </w:rPr>
        <w:t xml:space="preserve"> </w:t>
      </w:r>
      <w:r>
        <w:rPr>
          <w:spacing w:val="-12"/>
          <w:sz w:val="21"/>
          <w:szCs w:val="21"/>
        </w:rPr>
        <w:t>形</w:t>
      </w:r>
      <w:r>
        <w:rPr>
          <w:spacing w:val="-16"/>
          <w:sz w:val="21"/>
          <w:szCs w:val="21"/>
        </w:rPr>
        <w:t xml:space="preserve"> </w:t>
      </w:r>
      <w:r>
        <w:rPr>
          <w:spacing w:val="-12"/>
          <w:sz w:val="21"/>
          <w:szCs w:val="21"/>
        </w:rPr>
        <w:t>式</w:t>
      </w:r>
      <w:r>
        <w:rPr>
          <w:spacing w:val="-20"/>
          <w:sz w:val="21"/>
          <w:szCs w:val="21"/>
        </w:rPr>
        <w:t xml:space="preserve"> </w:t>
      </w:r>
      <w:r>
        <w:rPr>
          <w:spacing w:val="-12"/>
          <w:sz w:val="21"/>
          <w:szCs w:val="21"/>
        </w:rPr>
        <w:t>合 同</w:t>
      </w:r>
      <w:r>
        <w:rPr>
          <w:spacing w:val="-22"/>
          <w:sz w:val="21"/>
          <w:szCs w:val="21"/>
        </w:rPr>
        <w:t xml:space="preserve"> </w:t>
      </w:r>
      <w:r>
        <w:rPr>
          <w:spacing w:val="-12"/>
          <w:sz w:val="21"/>
          <w:szCs w:val="21"/>
        </w:rPr>
        <w:t>进</w:t>
      </w:r>
      <w:r>
        <w:rPr>
          <w:spacing w:val="-22"/>
          <w:sz w:val="21"/>
          <w:szCs w:val="21"/>
        </w:rPr>
        <w:t xml:space="preserve"> </w:t>
      </w:r>
      <w:r>
        <w:rPr>
          <w:spacing w:val="-12"/>
          <w:sz w:val="21"/>
          <w:szCs w:val="21"/>
        </w:rPr>
        <w:t>度</w:t>
      </w:r>
      <w:r>
        <w:rPr>
          <w:spacing w:val="-20"/>
          <w:sz w:val="21"/>
          <w:szCs w:val="21"/>
        </w:rPr>
        <w:t xml:space="preserve"> </w:t>
      </w:r>
      <w:r>
        <w:rPr>
          <w:spacing w:val="-12"/>
          <w:sz w:val="21"/>
          <w:szCs w:val="21"/>
        </w:rPr>
        <w:t>付</w:t>
      </w:r>
      <w:r>
        <w:rPr>
          <w:spacing w:val="-20"/>
          <w:sz w:val="21"/>
          <w:szCs w:val="21"/>
        </w:rPr>
        <w:t xml:space="preserve"> </w:t>
      </w:r>
      <w:r>
        <w:rPr>
          <w:spacing w:val="-12"/>
          <w:sz w:val="21"/>
          <w:szCs w:val="21"/>
        </w:rPr>
        <w:t xml:space="preserve">款 申 </w:t>
      </w:r>
      <w:r>
        <w:rPr>
          <w:spacing w:val="-13"/>
          <w:sz w:val="21"/>
          <w:szCs w:val="21"/>
        </w:rPr>
        <w:t>请 单</w:t>
      </w:r>
      <w:r>
        <w:rPr>
          <w:spacing w:val="-20"/>
          <w:sz w:val="21"/>
          <w:szCs w:val="21"/>
        </w:rPr>
        <w:t xml:space="preserve"> </w:t>
      </w:r>
      <w:r>
        <w:rPr>
          <w:spacing w:val="-13"/>
          <w:sz w:val="21"/>
          <w:szCs w:val="21"/>
        </w:rPr>
        <w:t>提</w:t>
      </w:r>
      <w:r>
        <w:rPr>
          <w:spacing w:val="-16"/>
          <w:sz w:val="21"/>
          <w:szCs w:val="21"/>
        </w:rPr>
        <w:t xml:space="preserve"> </w:t>
      </w:r>
      <w:r>
        <w:rPr>
          <w:spacing w:val="-13"/>
          <w:sz w:val="21"/>
          <w:szCs w:val="21"/>
        </w:rPr>
        <w:t>交 的</w:t>
      </w:r>
      <w:r>
        <w:rPr>
          <w:spacing w:val="-16"/>
          <w:sz w:val="21"/>
          <w:szCs w:val="21"/>
        </w:rPr>
        <w:t xml:space="preserve"> </w:t>
      </w:r>
      <w:r>
        <w:rPr>
          <w:spacing w:val="-13"/>
          <w:sz w:val="21"/>
          <w:szCs w:val="21"/>
        </w:rPr>
        <w:t>约</w:t>
      </w:r>
      <w:r>
        <w:rPr>
          <w:spacing w:val="-15"/>
          <w:sz w:val="21"/>
          <w:szCs w:val="21"/>
        </w:rPr>
        <w:t xml:space="preserve"> </w:t>
      </w:r>
      <w:r>
        <w:rPr>
          <w:spacing w:val="-13"/>
          <w:sz w:val="21"/>
          <w:szCs w:val="21"/>
        </w:rPr>
        <w:t>定</w:t>
      </w:r>
      <w:r>
        <w:rPr>
          <w:spacing w:val="-29"/>
          <w:sz w:val="21"/>
          <w:szCs w:val="21"/>
        </w:rPr>
        <w:t xml:space="preserve"> </w:t>
      </w:r>
      <w:r>
        <w:rPr>
          <w:spacing w:val="-13"/>
          <w:sz w:val="21"/>
          <w:szCs w:val="21"/>
        </w:rPr>
        <w:t>：</w:t>
      </w:r>
      <w:r>
        <w:rPr>
          <w:spacing w:val="-13"/>
          <w:sz w:val="21"/>
          <w:szCs w:val="21"/>
          <w:u w:val="single" w:color="auto"/>
        </w:rPr>
        <w:t xml:space="preserve">   /</w:t>
      </w:r>
      <w:r>
        <w:rPr>
          <w:sz w:val="21"/>
          <w:szCs w:val="21"/>
          <w:u w:val="single" w:color="auto"/>
        </w:rPr>
        <w:t xml:space="preserve">   </w:t>
      </w:r>
    </w:p>
    <w:p w14:paraId="1FF4A8C3">
      <w:pPr>
        <w:spacing w:before="53" w:line="45" w:lineRule="exact"/>
        <w:ind w:left="7799"/>
        <w:rPr>
          <w:rFonts w:ascii="Arial" w:hAnsi="Arial" w:eastAsia="Arial" w:cs="Arial"/>
          <w:sz w:val="6"/>
          <w:szCs w:val="6"/>
        </w:rPr>
      </w:pPr>
      <w:r>
        <w:rPr>
          <w:rFonts w:ascii="Arial" w:hAnsi="Arial" w:eastAsia="Arial" w:cs="Arial"/>
          <w:sz w:val="6"/>
          <w:szCs w:val="6"/>
        </w:rPr>
        <w:t>o</w:t>
      </w:r>
    </w:p>
    <w:p w14:paraId="087F1AAF">
      <w:pPr>
        <w:pStyle w:val="2"/>
        <w:spacing w:before="119" w:line="219" w:lineRule="auto"/>
        <w:ind w:left="560"/>
        <w:rPr>
          <w:sz w:val="28"/>
          <w:szCs w:val="28"/>
        </w:rPr>
      </w:pPr>
      <w:r>
        <w:rPr>
          <w:spacing w:val="6"/>
          <w:sz w:val="28"/>
          <w:szCs w:val="28"/>
        </w:rPr>
        <w:t>12.4.4进度款审核和支付</w:t>
      </w:r>
    </w:p>
    <w:p w14:paraId="28F4BF67">
      <w:pPr>
        <w:pStyle w:val="2"/>
        <w:spacing w:before="137" w:line="230" w:lineRule="auto"/>
        <w:ind w:left="679"/>
        <w:rPr>
          <w:rFonts w:ascii="Times New Roman" w:hAnsi="Times New Roman" w:eastAsia="Times New Roman" w:cs="Times New Roman"/>
          <w:sz w:val="14"/>
          <w:szCs w:val="14"/>
        </w:rPr>
      </w:pPr>
      <w:r>
        <w:rPr>
          <w:spacing w:val="-1"/>
          <w:sz w:val="28"/>
          <w:szCs w:val="28"/>
        </w:rPr>
        <w:t xml:space="preserve">(1)监理人审查并报送发包人的期限： </w:t>
      </w:r>
      <w:r>
        <w:rPr>
          <w:spacing w:val="-1"/>
          <w:position w:val="-2"/>
          <w:sz w:val="28"/>
          <w:szCs w:val="28"/>
          <w:u w:val="single" w:color="auto"/>
        </w:rPr>
        <w:t>/</w:t>
      </w:r>
      <w:r>
        <w:rPr>
          <w:spacing w:val="-1"/>
          <w:position w:val="-2"/>
          <w:sz w:val="28"/>
          <w:szCs w:val="28"/>
        </w:rPr>
        <w:t xml:space="preserve">    </w:t>
      </w:r>
      <w:r>
        <w:rPr>
          <w:rFonts w:ascii="Times New Roman" w:hAnsi="Times New Roman" w:eastAsia="Times New Roman" w:cs="Times New Roman"/>
          <w:spacing w:val="-1"/>
          <w:sz w:val="14"/>
          <w:szCs w:val="14"/>
        </w:rPr>
        <w:t>o</w:t>
      </w:r>
    </w:p>
    <w:p w14:paraId="40F2D411">
      <w:pPr>
        <w:spacing w:line="230" w:lineRule="auto"/>
        <w:rPr>
          <w:rFonts w:ascii="Times New Roman" w:hAnsi="Times New Roman" w:eastAsia="Times New Roman" w:cs="Times New Roman"/>
          <w:sz w:val="14"/>
          <w:szCs w:val="14"/>
        </w:rPr>
        <w:sectPr>
          <w:footerReference r:id="rId18" w:type="default"/>
          <w:pgSz w:w="11910" w:h="16840"/>
          <w:pgMar w:top="1431" w:right="1459" w:bottom="958" w:left="1410" w:header="0" w:footer="819" w:gutter="0"/>
          <w:cols w:space="720" w:num="1"/>
        </w:sectPr>
      </w:pPr>
    </w:p>
    <w:p w14:paraId="03B11E14">
      <w:pPr>
        <w:pStyle w:val="2"/>
        <w:spacing w:before="227" w:line="219" w:lineRule="auto"/>
        <w:ind w:left="590"/>
        <w:rPr>
          <w:sz w:val="26"/>
          <w:szCs w:val="26"/>
        </w:rPr>
      </w:pPr>
      <w:bookmarkStart w:id="70" w:name="bookmark46"/>
      <w:bookmarkEnd w:id="70"/>
      <w:r>
        <w:rPr>
          <w:spacing w:val="14"/>
          <w:sz w:val="26"/>
          <w:szCs w:val="26"/>
        </w:rPr>
        <w:t>发包人完成审批并签发进度款支付证书的期限：</w:t>
      </w:r>
      <w:r>
        <w:rPr>
          <w:spacing w:val="-32"/>
          <w:sz w:val="26"/>
          <w:szCs w:val="26"/>
        </w:rPr>
        <w:t xml:space="preserve"> </w:t>
      </w:r>
      <w:r>
        <w:rPr>
          <w:spacing w:val="14"/>
          <w:sz w:val="26"/>
          <w:szCs w:val="26"/>
          <w:u w:val="single" w:color="auto"/>
        </w:rPr>
        <w:t>执行通用条款</w:t>
      </w:r>
      <w:r>
        <w:rPr>
          <w:spacing w:val="14"/>
          <w:sz w:val="26"/>
          <w:szCs w:val="26"/>
        </w:rPr>
        <w:t>。</w:t>
      </w:r>
    </w:p>
    <w:p w14:paraId="1A718CD7">
      <w:pPr>
        <w:pStyle w:val="2"/>
        <w:spacing w:before="144" w:line="219" w:lineRule="auto"/>
        <w:ind w:left="789"/>
        <w:rPr>
          <w:sz w:val="28"/>
          <w:szCs w:val="28"/>
        </w:rPr>
      </w:pPr>
      <w:r>
        <w:rPr>
          <w:spacing w:val="1"/>
          <w:sz w:val="28"/>
          <w:szCs w:val="28"/>
        </w:rPr>
        <w:t>(2)发包人支付进度款的期限：</w:t>
      </w:r>
      <w:r>
        <w:rPr>
          <w:spacing w:val="-61"/>
          <w:sz w:val="28"/>
          <w:szCs w:val="28"/>
        </w:rPr>
        <w:t xml:space="preserve"> </w:t>
      </w:r>
      <w:r>
        <w:rPr>
          <w:spacing w:val="1"/>
          <w:sz w:val="28"/>
          <w:szCs w:val="28"/>
          <w:u w:val="single" w:color="auto"/>
        </w:rPr>
        <w:t>执行通用条款</w:t>
      </w:r>
      <w:r>
        <w:rPr>
          <w:spacing w:val="1"/>
          <w:sz w:val="28"/>
          <w:szCs w:val="28"/>
        </w:rPr>
        <w:t>。</w:t>
      </w:r>
    </w:p>
    <w:p w14:paraId="1D7EE16E">
      <w:pPr>
        <w:pStyle w:val="2"/>
        <w:spacing w:before="157" w:line="219" w:lineRule="auto"/>
        <w:ind w:left="590"/>
        <w:rPr>
          <w:sz w:val="26"/>
          <w:szCs w:val="26"/>
        </w:rPr>
      </w:pPr>
      <w:r>
        <w:rPr>
          <w:spacing w:val="14"/>
          <w:sz w:val="26"/>
          <w:szCs w:val="26"/>
        </w:rPr>
        <w:t>发包人逾期支付进度款的违约金的计算方式：</w:t>
      </w:r>
      <w:r>
        <w:rPr>
          <w:spacing w:val="-48"/>
          <w:sz w:val="26"/>
          <w:szCs w:val="26"/>
        </w:rPr>
        <w:t xml:space="preserve"> </w:t>
      </w:r>
      <w:r>
        <w:rPr>
          <w:spacing w:val="14"/>
          <w:sz w:val="26"/>
          <w:szCs w:val="26"/>
          <w:u w:val="single" w:color="auto"/>
        </w:rPr>
        <w:t>执行通用条款</w:t>
      </w:r>
      <w:r>
        <w:rPr>
          <w:spacing w:val="14"/>
          <w:sz w:val="26"/>
          <w:szCs w:val="26"/>
        </w:rPr>
        <w:t>。</w:t>
      </w:r>
    </w:p>
    <w:p w14:paraId="5186238D">
      <w:pPr>
        <w:pStyle w:val="2"/>
        <w:spacing w:before="112" w:line="219" w:lineRule="auto"/>
        <w:ind w:left="789"/>
        <w:rPr>
          <w:sz w:val="28"/>
          <w:szCs w:val="28"/>
        </w:rPr>
      </w:pPr>
      <w:r>
        <w:rPr>
          <w:spacing w:val="6"/>
          <w:sz w:val="28"/>
          <w:szCs w:val="28"/>
        </w:rPr>
        <w:t>12.4.5支付分解表的编制</w:t>
      </w:r>
    </w:p>
    <w:p w14:paraId="14433815">
      <w:pPr>
        <w:pStyle w:val="2"/>
        <w:spacing w:before="134" w:line="218" w:lineRule="auto"/>
        <w:ind w:left="789"/>
        <w:rPr>
          <w:rFonts w:ascii="Times New Roman" w:hAnsi="Times New Roman" w:eastAsia="Times New Roman" w:cs="Times New Roman"/>
          <w:sz w:val="26"/>
          <w:szCs w:val="26"/>
        </w:rPr>
      </w:pPr>
      <w:r>
        <w:rPr>
          <w:spacing w:val="6"/>
          <w:sz w:val="26"/>
          <w:szCs w:val="26"/>
        </w:rPr>
        <w:t>2、总价合同支付分解表的编制与审批：</w:t>
      </w:r>
      <w:r>
        <w:rPr>
          <w:spacing w:val="56"/>
          <w:sz w:val="26"/>
          <w:szCs w:val="26"/>
        </w:rPr>
        <w:t xml:space="preserve"> </w:t>
      </w:r>
      <w:r>
        <w:rPr>
          <w:spacing w:val="6"/>
          <w:sz w:val="26"/>
          <w:szCs w:val="26"/>
          <w:u w:val="single" w:color="auto"/>
        </w:rPr>
        <w:t xml:space="preserve">  /</w:t>
      </w:r>
      <w:r>
        <w:rPr>
          <w:spacing w:val="15"/>
          <w:sz w:val="26"/>
          <w:szCs w:val="26"/>
          <w:u w:val="single" w:color="auto"/>
        </w:rPr>
        <w:t xml:space="preserve">  </w:t>
      </w:r>
      <w:r>
        <w:rPr>
          <w:spacing w:val="-100"/>
          <w:sz w:val="26"/>
          <w:szCs w:val="26"/>
        </w:rPr>
        <w:t xml:space="preserve"> </w:t>
      </w:r>
      <w:r>
        <w:rPr>
          <w:rFonts w:ascii="Times New Roman" w:hAnsi="Times New Roman" w:eastAsia="Times New Roman" w:cs="Times New Roman"/>
          <w:spacing w:val="6"/>
          <w:sz w:val="26"/>
          <w:szCs w:val="26"/>
        </w:rPr>
        <w:t>o</w:t>
      </w:r>
    </w:p>
    <w:p w14:paraId="6621B16A">
      <w:pPr>
        <w:pStyle w:val="2"/>
        <w:spacing w:before="193" w:line="265" w:lineRule="auto"/>
        <w:ind w:left="590" w:right="1294" w:firstLine="199"/>
        <w:rPr>
          <w:sz w:val="28"/>
          <w:szCs w:val="28"/>
        </w:rPr>
      </w:pPr>
      <w:r>
        <w:rPr>
          <w:spacing w:val="3"/>
          <w:sz w:val="26"/>
          <w:szCs w:val="26"/>
        </w:rPr>
        <w:t xml:space="preserve">3、单价合同的总价项目支付分解表的编制与审批： </w:t>
      </w:r>
      <w:r>
        <w:rPr>
          <w:spacing w:val="23"/>
          <w:sz w:val="26"/>
          <w:szCs w:val="26"/>
          <w:u w:val="single" w:color="auto"/>
        </w:rPr>
        <w:t xml:space="preserve">    </w:t>
      </w:r>
      <w:r>
        <w:rPr>
          <w:spacing w:val="3"/>
          <w:sz w:val="26"/>
          <w:szCs w:val="26"/>
          <w:u w:val="single" w:color="auto"/>
        </w:rPr>
        <w:t>/</w:t>
      </w:r>
      <w:r>
        <w:rPr>
          <w:spacing w:val="3"/>
          <w:sz w:val="26"/>
          <w:szCs w:val="26"/>
        </w:rPr>
        <w:t>-0</w:t>
      </w:r>
      <w:r>
        <w:rPr>
          <w:spacing w:val="2"/>
          <w:sz w:val="26"/>
          <w:szCs w:val="26"/>
        </w:rPr>
        <w:t xml:space="preserve"> </w:t>
      </w:r>
      <w:r>
        <w:rPr>
          <w:spacing w:val="3"/>
          <w:sz w:val="28"/>
          <w:szCs w:val="28"/>
        </w:rPr>
        <w:t>12.5支付账户</w:t>
      </w:r>
    </w:p>
    <w:p w14:paraId="20014A32">
      <w:pPr>
        <w:pStyle w:val="2"/>
        <w:spacing w:before="164" w:line="218" w:lineRule="auto"/>
        <w:ind w:left="590"/>
        <w:rPr>
          <w:sz w:val="26"/>
          <w:szCs w:val="26"/>
        </w:rPr>
      </w:pPr>
      <w:r>
        <w:rPr>
          <w:spacing w:val="16"/>
          <w:sz w:val="26"/>
          <w:szCs w:val="26"/>
        </w:rPr>
        <w:t>发包人应将合同价款支付至合同协议书中约定的承包人</w:t>
      </w:r>
      <w:r>
        <w:rPr>
          <w:spacing w:val="15"/>
          <w:sz w:val="26"/>
          <w:szCs w:val="26"/>
        </w:rPr>
        <w:t>账户。</w:t>
      </w:r>
    </w:p>
    <w:p w14:paraId="0AC5449F">
      <w:pPr>
        <w:pStyle w:val="2"/>
        <w:spacing w:before="146" w:line="219" w:lineRule="auto"/>
        <w:outlineLvl w:val="1"/>
        <w:rPr>
          <w:sz w:val="28"/>
          <w:szCs w:val="28"/>
        </w:rPr>
      </w:pPr>
      <w:bookmarkStart w:id="71" w:name="bookmark29"/>
      <w:bookmarkEnd w:id="71"/>
      <w:r>
        <w:rPr>
          <w:spacing w:val="10"/>
          <w:sz w:val="28"/>
          <w:szCs w:val="28"/>
        </w:rPr>
        <w:t>13.验收和工程试车</w:t>
      </w:r>
    </w:p>
    <w:p w14:paraId="0B908624">
      <w:pPr>
        <w:pStyle w:val="2"/>
        <w:spacing w:before="128" w:line="219" w:lineRule="auto"/>
        <w:ind w:left="590"/>
        <w:rPr>
          <w:sz w:val="28"/>
          <w:szCs w:val="28"/>
        </w:rPr>
      </w:pPr>
      <w:r>
        <w:rPr>
          <w:spacing w:val="10"/>
          <w:sz w:val="28"/>
          <w:szCs w:val="28"/>
        </w:rPr>
        <w:t>13.1分部分项工程验收</w:t>
      </w:r>
    </w:p>
    <w:p w14:paraId="7A66CFD8">
      <w:pPr>
        <w:pStyle w:val="2"/>
        <w:spacing w:before="157" w:line="330" w:lineRule="auto"/>
        <w:ind w:right="216" w:firstLine="590"/>
        <w:rPr>
          <w:sz w:val="26"/>
          <w:szCs w:val="26"/>
        </w:rPr>
      </w:pPr>
      <w:r>
        <w:rPr>
          <w:spacing w:val="16"/>
          <w:sz w:val="26"/>
          <w:szCs w:val="26"/>
        </w:rPr>
        <w:t>13.1.1监理人不能按时进行验收时，应提前</w:t>
      </w:r>
      <w:r>
        <w:rPr>
          <w:spacing w:val="-62"/>
          <w:sz w:val="26"/>
          <w:szCs w:val="26"/>
        </w:rPr>
        <w:t xml:space="preserve"> </w:t>
      </w:r>
      <w:r>
        <w:rPr>
          <w:rFonts w:ascii="Times New Roman" w:hAnsi="Times New Roman" w:eastAsia="Times New Roman" w:cs="Times New Roman"/>
          <w:spacing w:val="16"/>
          <w:sz w:val="26"/>
          <w:szCs w:val="26"/>
          <w:u w:val="single" w:color="auto"/>
        </w:rPr>
        <w:t>24</w:t>
      </w:r>
      <w:r>
        <w:rPr>
          <w:rFonts w:ascii="Times New Roman" w:hAnsi="Times New Roman" w:eastAsia="Times New Roman" w:cs="Times New Roman"/>
          <w:spacing w:val="3"/>
          <w:sz w:val="26"/>
          <w:szCs w:val="26"/>
        </w:rPr>
        <w:t xml:space="preserve">   </w:t>
      </w:r>
      <w:r>
        <w:rPr>
          <w:spacing w:val="16"/>
          <w:sz w:val="26"/>
          <w:szCs w:val="26"/>
        </w:rPr>
        <w:t>小时提交书面延期要</w:t>
      </w:r>
      <w:r>
        <w:rPr>
          <w:spacing w:val="2"/>
          <w:sz w:val="26"/>
          <w:szCs w:val="26"/>
        </w:rPr>
        <w:t xml:space="preserve"> </w:t>
      </w:r>
      <w:r>
        <w:rPr>
          <w:spacing w:val="-1"/>
          <w:sz w:val="26"/>
          <w:szCs w:val="26"/>
        </w:rPr>
        <w:t>求。</w:t>
      </w:r>
    </w:p>
    <w:p w14:paraId="622F4E85">
      <w:pPr>
        <w:pStyle w:val="2"/>
        <w:spacing w:before="31" w:line="219" w:lineRule="auto"/>
        <w:ind w:left="590"/>
        <w:rPr>
          <w:sz w:val="26"/>
          <w:szCs w:val="26"/>
        </w:rPr>
      </w:pPr>
      <w:r>
        <w:rPr>
          <w:spacing w:val="3"/>
          <w:sz w:val="26"/>
          <w:szCs w:val="26"/>
        </w:rPr>
        <w:t>关于延期最长不得超过：</w:t>
      </w:r>
      <w:r>
        <w:rPr>
          <w:spacing w:val="56"/>
          <w:sz w:val="26"/>
          <w:szCs w:val="26"/>
        </w:rPr>
        <w:t xml:space="preserve">  </w:t>
      </w:r>
      <w:r>
        <w:rPr>
          <w:rFonts w:ascii="Times New Roman" w:hAnsi="Times New Roman" w:eastAsia="Times New Roman" w:cs="Times New Roman"/>
          <w:spacing w:val="-61"/>
          <w:sz w:val="26"/>
          <w:szCs w:val="26"/>
          <w:u w:val="single" w:color="auto"/>
        </w:rPr>
        <w:t xml:space="preserve"> </w:t>
      </w:r>
      <w:r>
        <w:rPr>
          <w:rFonts w:ascii="Times New Roman" w:hAnsi="Times New Roman" w:eastAsia="Times New Roman" w:cs="Times New Roman"/>
          <w:spacing w:val="3"/>
          <w:sz w:val="26"/>
          <w:szCs w:val="26"/>
          <w:u w:val="single" w:color="auto"/>
        </w:rPr>
        <w:t>48</w:t>
      </w:r>
      <w:r>
        <w:rPr>
          <w:rFonts w:ascii="Times New Roman" w:hAnsi="Times New Roman" w:eastAsia="Times New Roman" w:cs="Times New Roman"/>
          <w:spacing w:val="49"/>
          <w:w w:val="101"/>
          <w:sz w:val="26"/>
          <w:szCs w:val="26"/>
        </w:rPr>
        <w:t xml:space="preserve"> </w:t>
      </w:r>
      <w:r>
        <w:rPr>
          <w:spacing w:val="3"/>
          <w:sz w:val="26"/>
          <w:szCs w:val="26"/>
        </w:rPr>
        <w:t>小时。</w:t>
      </w:r>
    </w:p>
    <w:p w14:paraId="016C1D12">
      <w:pPr>
        <w:pStyle w:val="2"/>
        <w:spacing w:before="122" w:line="219" w:lineRule="auto"/>
        <w:ind w:left="590"/>
        <w:rPr>
          <w:sz w:val="28"/>
          <w:szCs w:val="28"/>
        </w:rPr>
      </w:pPr>
      <w:r>
        <w:rPr>
          <w:spacing w:val="15"/>
          <w:sz w:val="28"/>
          <w:szCs w:val="28"/>
        </w:rPr>
        <w:t>13.2竣工验收</w:t>
      </w:r>
    </w:p>
    <w:p w14:paraId="0967F67F">
      <w:pPr>
        <w:pStyle w:val="2"/>
        <w:spacing w:before="138" w:line="219" w:lineRule="auto"/>
        <w:ind w:left="590"/>
        <w:rPr>
          <w:sz w:val="28"/>
          <w:szCs w:val="28"/>
        </w:rPr>
      </w:pPr>
      <w:r>
        <w:rPr>
          <w:spacing w:val="2"/>
          <w:sz w:val="28"/>
          <w:szCs w:val="28"/>
        </w:rPr>
        <w:t>13.2.1竣工验收程序</w:t>
      </w:r>
    </w:p>
    <w:p w14:paraId="174639EB">
      <w:pPr>
        <w:pStyle w:val="2"/>
        <w:spacing w:before="187" w:line="219" w:lineRule="auto"/>
        <w:ind w:left="590"/>
        <w:rPr>
          <w:sz w:val="26"/>
          <w:szCs w:val="26"/>
        </w:rPr>
      </w:pPr>
      <w:r>
        <w:rPr>
          <w:spacing w:val="12"/>
          <w:sz w:val="26"/>
          <w:szCs w:val="26"/>
        </w:rPr>
        <w:t>关于竣工验收程序的约定：</w:t>
      </w:r>
      <w:r>
        <w:rPr>
          <w:spacing w:val="-28"/>
          <w:sz w:val="26"/>
          <w:szCs w:val="26"/>
        </w:rPr>
        <w:t xml:space="preserve"> </w:t>
      </w:r>
      <w:r>
        <w:rPr>
          <w:spacing w:val="12"/>
          <w:sz w:val="26"/>
          <w:szCs w:val="26"/>
          <w:u w:val="single" w:color="auto"/>
        </w:rPr>
        <w:t>执行通用条款</w:t>
      </w:r>
      <w:r>
        <w:rPr>
          <w:spacing w:val="12"/>
          <w:sz w:val="26"/>
          <w:szCs w:val="26"/>
        </w:rPr>
        <w:t>。</w:t>
      </w:r>
    </w:p>
    <w:p w14:paraId="4DBE0EB4">
      <w:pPr>
        <w:pStyle w:val="2"/>
        <w:spacing w:before="141" w:line="328" w:lineRule="auto"/>
        <w:ind w:right="210" w:firstLine="590"/>
        <w:rPr>
          <w:sz w:val="26"/>
          <w:szCs w:val="26"/>
        </w:rPr>
      </w:pPr>
      <w:r>
        <w:rPr>
          <w:spacing w:val="18"/>
          <w:sz w:val="26"/>
          <w:szCs w:val="26"/>
        </w:rPr>
        <w:t>发包人不按照本项约定组织竣工验收、颁发工程接收证书的违约金的</w:t>
      </w:r>
      <w:r>
        <w:rPr>
          <w:spacing w:val="9"/>
          <w:sz w:val="26"/>
          <w:szCs w:val="26"/>
        </w:rPr>
        <w:t xml:space="preserve"> </w:t>
      </w:r>
      <w:r>
        <w:rPr>
          <w:spacing w:val="16"/>
          <w:sz w:val="26"/>
          <w:szCs w:val="26"/>
        </w:rPr>
        <w:t>计算方法：</w:t>
      </w:r>
      <w:r>
        <w:rPr>
          <w:spacing w:val="16"/>
          <w:sz w:val="26"/>
          <w:szCs w:val="26"/>
          <w:u w:val="single" w:color="auto"/>
        </w:rPr>
        <w:t>执行通用条款</w:t>
      </w:r>
      <w:r>
        <w:rPr>
          <w:spacing w:val="16"/>
          <w:sz w:val="26"/>
          <w:szCs w:val="26"/>
        </w:rPr>
        <w:t>。</w:t>
      </w:r>
    </w:p>
    <w:p w14:paraId="3E7B8A56">
      <w:pPr>
        <w:pStyle w:val="2"/>
        <w:spacing w:before="8" w:line="219" w:lineRule="auto"/>
        <w:ind w:left="590"/>
        <w:rPr>
          <w:sz w:val="28"/>
          <w:szCs w:val="28"/>
        </w:rPr>
      </w:pPr>
      <w:r>
        <w:rPr>
          <w:spacing w:val="1"/>
          <w:sz w:val="28"/>
          <w:szCs w:val="28"/>
        </w:rPr>
        <w:t>13.2.2移交、接收全部与部分工程</w:t>
      </w:r>
    </w:p>
    <w:p w14:paraId="2E77D7F0">
      <w:pPr>
        <w:pStyle w:val="2"/>
        <w:spacing w:before="177" w:line="219" w:lineRule="auto"/>
        <w:ind w:left="590"/>
        <w:rPr>
          <w:sz w:val="26"/>
          <w:szCs w:val="26"/>
        </w:rPr>
      </w:pPr>
      <w:r>
        <w:rPr>
          <w:spacing w:val="18"/>
          <w:sz w:val="26"/>
          <w:szCs w:val="26"/>
        </w:rPr>
        <w:t>承包人向发包人移交工程的期限：</w:t>
      </w:r>
      <w:r>
        <w:rPr>
          <w:spacing w:val="18"/>
          <w:sz w:val="26"/>
          <w:szCs w:val="26"/>
          <w:u w:val="single" w:color="auto"/>
        </w:rPr>
        <w:t>执行通用条款</w:t>
      </w:r>
      <w:r>
        <w:rPr>
          <w:spacing w:val="18"/>
          <w:sz w:val="26"/>
          <w:szCs w:val="26"/>
        </w:rPr>
        <w:t>。</w:t>
      </w:r>
    </w:p>
    <w:p w14:paraId="701DC553">
      <w:pPr>
        <w:pStyle w:val="2"/>
        <w:spacing w:before="120" w:line="336" w:lineRule="auto"/>
        <w:ind w:firstLine="590"/>
        <w:rPr>
          <w:rFonts w:ascii="Times New Roman" w:hAnsi="Times New Roman" w:eastAsia="Times New Roman" w:cs="Times New Roman"/>
          <w:sz w:val="26"/>
          <w:szCs w:val="26"/>
        </w:rPr>
      </w:pPr>
      <w:r>
        <w:rPr>
          <w:spacing w:val="16"/>
          <w:sz w:val="26"/>
          <w:szCs w:val="26"/>
        </w:rPr>
        <w:t>发包人未按本合同约定接收全部或部分工程的，违约金的计算方法为：</w:t>
      </w:r>
      <w:r>
        <w:rPr>
          <w:spacing w:val="3"/>
          <w:sz w:val="26"/>
          <w:szCs w:val="26"/>
        </w:rPr>
        <w:t xml:space="preserve"> </w:t>
      </w:r>
      <w:r>
        <w:rPr>
          <w:spacing w:val="-5"/>
          <w:sz w:val="26"/>
          <w:szCs w:val="26"/>
          <w:u w:val="single" w:color="auto"/>
        </w:rPr>
        <w:t>/</w:t>
      </w:r>
      <w:r>
        <w:rPr>
          <w:sz w:val="26"/>
          <w:szCs w:val="26"/>
          <w:u w:val="single" w:color="auto"/>
        </w:rPr>
        <w:t xml:space="preserve">   </w:t>
      </w:r>
      <w:r>
        <w:rPr>
          <w:spacing w:val="-121"/>
          <w:sz w:val="26"/>
          <w:szCs w:val="26"/>
        </w:rPr>
        <w:t xml:space="preserve"> </w:t>
      </w:r>
      <w:r>
        <w:rPr>
          <w:rFonts w:ascii="Times New Roman" w:hAnsi="Times New Roman" w:eastAsia="Times New Roman" w:cs="Times New Roman"/>
          <w:spacing w:val="-5"/>
          <w:sz w:val="26"/>
          <w:szCs w:val="26"/>
        </w:rPr>
        <w:t>o</w:t>
      </w:r>
    </w:p>
    <w:p w14:paraId="7A1B40A7">
      <w:pPr>
        <w:pStyle w:val="2"/>
        <w:spacing w:before="6" w:line="330" w:lineRule="auto"/>
        <w:ind w:right="203" w:firstLine="590"/>
        <w:rPr>
          <w:sz w:val="26"/>
          <w:szCs w:val="26"/>
        </w:rPr>
      </w:pPr>
      <w:r>
        <w:rPr>
          <w:spacing w:val="13"/>
          <w:sz w:val="26"/>
          <w:szCs w:val="26"/>
        </w:rPr>
        <w:t>承包人未按时移交工程的，违约金的计算方法为：</w:t>
      </w:r>
      <w:r>
        <w:rPr>
          <w:spacing w:val="13"/>
          <w:sz w:val="26"/>
          <w:szCs w:val="26"/>
          <w:u w:val="single" w:color="auto"/>
        </w:rPr>
        <w:t>同第7</w:t>
      </w:r>
      <w:r>
        <w:rPr>
          <w:spacing w:val="-57"/>
          <w:sz w:val="26"/>
          <w:szCs w:val="26"/>
          <w:u w:val="single" w:color="auto"/>
        </w:rPr>
        <w:t xml:space="preserve"> </w:t>
      </w:r>
      <w:r>
        <w:rPr>
          <w:spacing w:val="13"/>
          <w:sz w:val="26"/>
          <w:szCs w:val="26"/>
          <w:u w:val="single" w:color="auto"/>
        </w:rPr>
        <w:t>.</w:t>
      </w:r>
      <w:r>
        <w:rPr>
          <w:spacing w:val="-65"/>
          <w:sz w:val="26"/>
          <w:szCs w:val="26"/>
          <w:u w:val="single" w:color="auto"/>
        </w:rPr>
        <w:t xml:space="preserve"> </w:t>
      </w:r>
      <w:r>
        <w:rPr>
          <w:spacing w:val="13"/>
          <w:sz w:val="26"/>
          <w:szCs w:val="26"/>
          <w:u w:val="single" w:color="auto"/>
        </w:rPr>
        <w:t>5</w:t>
      </w:r>
      <w:r>
        <w:rPr>
          <w:spacing w:val="-62"/>
          <w:sz w:val="26"/>
          <w:szCs w:val="26"/>
          <w:u w:val="single" w:color="auto"/>
        </w:rPr>
        <w:t xml:space="preserve"> </w:t>
      </w:r>
      <w:r>
        <w:rPr>
          <w:spacing w:val="13"/>
          <w:sz w:val="26"/>
          <w:szCs w:val="26"/>
          <w:u w:val="single" w:color="auto"/>
        </w:rPr>
        <w:t>.</w:t>
      </w:r>
      <w:r>
        <w:rPr>
          <w:spacing w:val="-67"/>
          <w:sz w:val="26"/>
          <w:szCs w:val="26"/>
          <w:u w:val="single" w:color="auto"/>
        </w:rPr>
        <w:t xml:space="preserve"> </w:t>
      </w:r>
      <w:r>
        <w:rPr>
          <w:spacing w:val="13"/>
          <w:sz w:val="26"/>
          <w:szCs w:val="26"/>
          <w:u w:val="single" w:color="auto"/>
        </w:rPr>
        <w:t>2条“因</w:t>
      </w:r>
      <w:r>
        <w:rPr>
          <w:sz w:val="26"/>
          <w:szCs w:val="26"/>
        </w:rPr>
        <w:t xml:space="preserve"> </w:t>
      </w:r>
      <w:r>
        <w:rPr>
          <w:spacing w:val="18"/>
          <w:sz w:val="26"/>
          <w:szCs w:val="26"/>
          <w:u w:val="single" w:color="auto"/>
        </w:rPr>
        <w:t>承包人原因导致工期延误”的处罚方式</w:t>
      </w:r>
      <w:r>
        <w:rPr>
          <w:spacing w:val="18"/>
          <w:sz w:val="26"/>
          <w:szCs w:val="26"/>
        </w:rPr>
        <w:t>。</w:t>
      </w:r>
    </w:p>
    <w:p w14:paraId="4B4075C2">
      <w:pPr>
        <w:pStyle w:val="2"/>
        <w:spacing w:line="219" w:lineRule="auto"/>
        <w:ind w:left="590"/>
        <w:rPr>
          <w:sz w:val="28"/>
          <w:szCs w:val="28"/>
        </w:rPr>
      </w:pPr>
      <w:r>
        <w:rPr>
          <w:spacing w:val="12"/>
          <w:sz w:val="28"/>
          <w:szCs w:val="28"/>
        </w:rPr>
        <w:t>13.3工程试车</w:t>
      </w:r>
    </w:p>
    <w:p w14:paraId="654AFB0E">
      <w:pPr>
        <w:pStyle w:val="2"/>
        <w:spacing w:before="138" w:line="219" w:lineRule="auto"/>
        <w:ind w:left="590"/>
        <w:rPr>
          <w:sz w:val="28"/>
          <w:szCs w:val="28"/>
        </w:rPr>
      </w:pPr>
      <w:r>
        <w:rPr>
          <w:spacing w:val="-5"/>
          <w:sz w:val="28"/>
          <w:szCs w:val="28"/>
        </w:rPr>
        <w:t>13.3.1 试车程序</w:t>
      </w:r>
    </w:p>
    <w:p w14:paraId="403316B7">
      <w:pPr>
        <w:pStyle w:val="2"/>
        <w:spacing w:before="147" w:line="219" w:lineRule="auto"/>
        <w:ind w:left="590"/>
        <w:rPr>
          <w:sz w:val="26"/>
          <w:szCs w:val="26"/>
        </w:rPr>
      </w:pPr>
      <w:r>
        <w:rPr>
          <w:sz w:val="26"/>
          <w:szCs w:val="26"/>
        </w:rPr>
        <w:t>工程试车内容：</w:t>
      </w:r>
      <w:r>
        <w:rPr>
          <w:spacing w:val="-40"/>
          <w:sz w:val="26"/>
          <w:szCs w:val="26"/>
        </w:rPr>
        <w:t xml:space="preserve"> </w:t>
      </w:r>
      <w:r>
        <w:rPr>
          <w:sz w:val="26"/>
          <w:szCs w:val="26"/>
          <w:u w:val="single" w:color="auto"/>
        </w:rPr>
        <w:t xml:space="preserve">      </w:t>
      </w:r>
    </w:p>
    <w:p w14:paraId="6720BACE">
      <w:pPr>
        <w:pStyle w:val="2"/>
        <w:spacing w:before="162" w:line="213" w:lineRule="auto"/>
        <w:ind w:left="699"/>
        <w:rPr>
          <w:sz w:val="26"/>
          <w:szCs w:val="26"/>
        </w:rPr>
      </w:pPr>
      <w:r>
        <w:rPr>
          <w:spacing w:val="-2"/>
          <w:sz w:val="28"/>
          <w:szCs w:val="28"/>
        </w:rPr>
        <w:t>(1)单机无负荷试车费用由_</w:t>
      </w:r>
      <w:r>
        <w:rPr>
          <w:spacing w:val="-105"/>
          <w:sz w:val="28"/>
          <w:szCs w:val="28"/>
        </w:rPr>
        <w:t xml:space="preserve"> </w:t>
      </w:r>
      <w:r>
        <w:rPr>
          <w:spacing w:val="-121"/>
          <w:sz w:val="26"/>
          <w:szCs w:val="26"/>
          <w:u w:val="single" w:color="auto"/>
        </w:rPr>
        <w:t xml:space="preserve"> </w:t>
      </w:r>
      <w:r>
        <w:rPr>
          <w:spacing w:val="-2"/>
          <w:sz w:val="26"/>
          <w:szCs w:val="26"/>
          <w:u w:val="single" w:color="auto"/>
        </w:rPr>
        <w:t>/</w:t>
      </w:r>
      <w:r>
        <w:rPr>
          <w:spacing w:val="12"/>
          <w:sz w:val="26"/>
          <w:szCs w:val="26"/>
          <w:u w:val="single" w:color="auto"/>
        </w:rPr>
        <w:t xml:space="preserve">    </w:t>
      </w:r>
      <w:r>
        <w:rPr>
          <w:spacing w:val="-2"/>
          <w:sz w:val="26"/>
          <w:szCs w:val="26"/>
        </w:rPr>
        <w:t>承担；</w:t>
      </w:r>
    </w:p>
    <w:p w14:paraId="2CDCEA62">
      <w:pPr>
        <w:pStyle w:val="2"/>
        <w:spacing w:before="136" w:line="230" w:lineRule="auto"/>
        <w:ind w:left="719"/>
        <w:rPr>
          <w:sz w:val="26"/>
          <w:szCs w:val="26"/>
        </w:rPr>
      </w:pPr>
      <w:r>
        <w:rPr>
          <w:spacing w:val="7"/>
          <w:sz w:val="28"/>
          <w:szCs w:val="28"/>
        </w:rPr>
        <w:t>(2)无负荷联动试车费用由</w:t>
      </w:r>
      <w:r>
        <w:rPr>
          <w:spacing w:val="7"/>
          <w:position w:val="-1"/>
          <w:sz w:val="27"/>
          <w:szCs w:val="27"/>
          <w:u w:val="single" w:color="auto"/>
        </w:rPr>
        <w:t xml:space="preserve">    /</w:t>
      </w:r>
      <w:r>
        <w:rPr>
          <w:spacing w:val="7"/>
          <w:sz w:val="26"/>
          <w:szCs w:val="26"/>
        </w:rPr>
        <w:t>承担。</w:t>
      </w:r>
    </w:p>
    <w:p w14:paraId="279819D6">
      <w:pPr>
        <w:spacing w:line="230" w:lineRule="auto"/>
        <w:rPr>
          <w:sz w:val="26"/>
          <w:szCs w:val="26"/>
        </w:rPr>
        <w:sectPr>
          <w:footerReference r:id="rId19" w:type="default"/>
          <w:pgSz w:w="11910" w:h="16840"/>
          <w:pgMar w:top="1431" w:right="1379" w:bottom="1038" w:left="1380" w:header="0" w:footer="899" w:gutter="0"/>
          <w:cols w:space="720" w:num="1"/>
        </w:sectPr>
      </w:pPr>
    </w:p>
    <w:p w14:paraId="4A51DC37">
      <w:pPr>
        <w:pStyle w:val="2"/>
        <w:spacing w:before="270" w:line="219" w:lineRule="auto"/>
        <w:ind w:left="570"/>
        <w:rPr>
          <w:sz w:val="28"/>
          <w:szCs w:val="28"/>
        </w:rPr>
      </w:pPr>
      <w:bookmarkStart w:id="72" w:name="bookmark47"/>
      <w:bookmarkEnd w:id="72"/>
      <w:r>
        <w:rPr>
          <w:spacing w:val="9"/>
          <w:sz w:val="28"/>
          <w:szCs w:val="28"/>
        </w:rPr>
        <w:t>13.3.2投料试车</w:t>
      </w:r>
    </w:p>
    <w:p w14:paraId="00933A7E">
      <w:pPr>
        <w:pStyle w:val="2"/>
        <w:spacing w:before="124" w:line="219" w:lineRule="auto"/>
        <w:ind w:left="570"/>
        <w:rPr>
          <w:sz w:val="21"/>
          <w:szCs w:val="21"/>
        </w:rPr>
      </w:pPr>
      <w:r>
        <w:pict>
          <v:shape id="_x0000_s1032" o:spid="_x0000_s1032" o:spt="202" type="#_x0000_t202" style="position:absolute;left:0pt;margin-left:260.45pt;margin-top:11.85pt;height:15.1pt;width:3.75pt;z-index:251669504;mso-width-relative:page;mso-height-relative:page;" filled="f" stroked="f" coordsize="21600,21600">
            <v:path/>
            <v:fill on="f" focussize="0,0"/>
            <v:stroke on="f"/>
            <v:imagedata o:title=""/>
            <o:lock v:ext="edit" aspectratio="f"/>
            <v:textbox inset="0mm,0mm,0mm,0mm">
              <w:txbxContent>
                <w:p w14:paraId="739C467F">
                  <w:pPr>
                    <w:tabs>
                      <w:tab w:val="left" w:pos="54"/>
                    </w:tabs>
                    <w:spacing w:before="20"/>
                    <w:ind w:left="20"/>
                    <w:rPr>
                      <w:rFonts w:ascii="Arial"/>
                      <w:sz w:val="21"/>
                    </w:rPr>
                  </w:pPr>
                  <w:r>
                    <w:rPr>
                      <w:rFonts w:ascii="Arial" w:hAnsi="Arial" w:eastAsia="Arial" w:cs="Arial"/>
                      <w:sz w:val="21"/>
                      <w:szCs w:val="21"/>
                      <w:u w:val="single" w:color="auto"/>
                    </w:rPr>
                    <w:tab/>
                  </w:r>
                </w:p>
              </w:txbxContent>
            </v:textbox>
          </v:shape>
        </w:pict>
      </w:r>
      <w:r>
        <w:rPr>
          <w:spacing w:val="-10"/>
          <w:sz w:val="21"/>
          <w:szCs w:val="21"/>
        </w:rPr>
        <w:t>关</w:t>
      </w:r>
      <w:r>
        <w:rPr>
          <w:spacing w:val="-8"/>
          <w:sz w:val="21"/>
          <w:szCs w:val="21"/>
        </w:rPr>
        <w:t xml:space="preserve"> </w:t>
      </w:r>
      <w:r>
        <w:rPr>
          <w:spacing w:val="-10"/>
          <w:sz w:val="21"/>
          <w:szCs w:val="21"/>
        </w:rPr>
        <w:t>于</w:t>
      </w:r>
      <w:r>
        <w:rPr>
          <w:spacing w:val="-27"/>
          <w:sz w:val="21"/>
          <w:szCs w:val="21"/>
        </w:rPr>
        <w:t xml:space="preserve"> </w:t>
      </w:r>
      <w:r>
        <w:rPr>
          <w:spacing w:val="-10"/>
          <w:sz w:val="21"/>
          <w:szCs w:val="21"/>
        </w:rPr>
        <w:t>投</w:t>
      </w:r>
      <w:r>
        <w:rPr>
          <w:spacing w:val="-30"/>
          <w:sz w:val="21"/>
          <w:szCs w:val="21"/>
        </w:rPr>
        <w:t xml:space="preserve"> </w:t>
      </w:r>
      <w:r>
        <w:rPr>
          <w:spacing w:val="-10"/>
          <w:sz w:val="21"/>
          <w:szCs w:val="21"/>
        </w:rPr>
        <w:t>料</w:t>
      </w:r>
      <w:r>
        <w:rPr>
          <w:spacing w:val="-29"/>
          <w:sz w:val="21"/>
          <w:szCs w:val="21"/>
        </w:rPr>
        <w:t xml:space="preserve"> </w:t>
      </w:r>
      <w:r>
        <w:rPr>
          <w:spacing w:val="-10"/>
          <w:sz w:val="21"/>
          <w:szCs w:val="21"/>
        </w:rPr>
        <w:t>试</w:t>
      </w:r>
      <w:r>
        <w:rPr>
          <w:spacing w:val="-28"/>
          <w:sz w:val="21"/>
          <w:szCs w:val="21"/>
        </w:rPr>
        <w:t xml:space="preserve"> </w:t>
      </w:r>
      <w:r>
        <w:rPr>
          <w:spacing w:val="-10"/>
          <w:sz w:val="21"/>
          <w:szCs w:val="21"/>
        </w:rPr>
        <w:t>车</w:t>
      </w:r>
      <w:r>
        <w:rPr>
          <w:spacing w:val="-30"/>
          <w:sz w:val="21"/>
          <w:szCs w:val="21"/>
        </w:rPr>
        <w:t xml:space="preserve"> </w:t>
      </w:r>
      <w:r>
        <w:rPr>
          <w:spacing w:val="-10"/>
          <w:sz w:val="21"/>
          <w:szCs w:val="21"/>
        </w:rPr>
        <w:t>相</w:t>
      </w:r>
      <w:r>
        <w:rPr>
          <w:spacing w:val="-26"/>
          <w:sz w:val="21"/>
          <w:szCs w:val="21"/>
        </w:rPr>
        <w:t xml:space="preserve"> </w:t>
      </w:r>
      <w:r>
        <w:rPr>
          <w:spacing w:val="-10"/>
          <w:sz w:val="21"/>
          <w:szCs w:val="21"/>
        </w:rPr>
        <w:t>关</w:t>
      </w:r>
      <w:r>
        <w:rPr>
          <w:spacing w:val="-29"/>
          <w:sz w:val="21"/>
          <w:szCs w:val="21"/>
        </w:rPr>
        <w:t xml:space="preserve"> </w:t>
      </w:r>
      <w:r>
        <w:rPr>
          <w:spacing w:val="-10"/>
          <w:sz w:val="21"/>
          <w:szCs w:val="21"/>
        </w:rPr>
        <w:t>事</w:t>
      </w:r>
      <w:r>
        <w:rPr>
          <w:spacing w:val="-26"/>
          <w:sz w:val="21"/>
          <w:szCs w:val="21"/>
        </w:rPr>
        <w:t xml:space="preserve"> </w:t>
      </w:r>
      <w:r>
        <w:rPr>
          <w:spacing w:val="-10"/>
          <w:sz w:val="21"/>
          <w:szCs w:val="21"/>
        </w:rPr>
        <w:t>项 的</w:t>
      </w:r>
      <w:r>
        <w:rPr>
          <w:spacing w:val="-25"/>
          <w:sz w:val="21"/>
          <w:szCs w:val="21"/>
        </w:rPr>
        <w:t xml:space="preserve"> </w:t>
      </w:r>
      <w:r>
        <w:rPr>
          <w:spacing w:val="-10"/>
          <w:sz w:val="21"/>
          <w:szCs w:val="21"/>
        </w:rPr>
        <w:t>约</w:t>
      </w:r>
      <w:r>
        <w:rPr>
          <w:spacing w:val="-24"/>
          <w:sz w:val="21"/>
          <w:szCs w:val="21"/>
        </w:rPr>
        <w:t xml:space="preserve"> </w:t>
      </w:r>
      <w:r>
        <w:rPr>
          <w:spacing w:val="-10"/>
          <w:sz w:val="21"/>
          <w:szCs w:val="21"/>
        </w:rPr>
        <w:t>定 ：</w:t>
      </w:r>
      <w:r>
        <w:rPr>
          <w:spacing w:val="31"/>
          <w:sz w:val="21"/>
          <w:szCs w:val="21"/>
        </w:rPr>
        <w:t xml:space="preserve"> </w:t>
      </w:r>
      <w:r>
        <w:rPr>
          <w:spacing w:val="-10"/>
          <w:sz w:val="21"/>
          <w:szCs w:val="21"/>
          <w:u w:val="single" w:color="auto"/>
        </w:rPr>
        <w:t xml:space="preserve">      /</w:t>
      </w:r>
    </w:p>
    <w:p w14:paraId="33EC1E97">
      <w:pPr>
        <w:spacing w:before="37" w:line="33" w:lineRule="exact"/>
        <w:ind w:left="5266"/>
        <w:rPr>
          <w:rFonts w:ascii="Arial" w:hAnsi="Arial" w:eastAsia="Arial" w:cs="Arial"/>
          <w:sz w:val="6"/>
          <w:szCs w:val="6"/>
        </w:rPr>
      </w:pPr>
      <w:r>
        <w:rPr>
          <w:rFonts w:ascii="Arial" w:hAnsi="Arial" w:eastAsia="Arial" w:cs="Arial"/>
          <w:position w:val="-1"/>
          <w:sz w:val="6"/>
          <w:szCs w:val="6"/>
        </w:rPr>
        <w:t>o</w:t>
      </w:r>
    </w:p>
    <w:p w14:paraId="21C7C83B">
      <w:pPr>
        <w:pStyle w:val="2"/>
        <w:spacing w:before="162" w:line="219" w:lineRule="auto"/>
        <w:ind w:left="570"/>
        <w:rPr>
          <w:sz w:val="28"/>
          <w:szCs w:val="28"/>
        </w:rPr>
      </w:pPr>
      <w:r>
        <w:rPr>
          <w:spacing w:val="14"/>
          <w:sz w:val="28"/>
          <w:szCs w:val="28"/>
        </w:rPr>
        <w:t>13.4竣工退场</w:t>
      </w:r>
    </w:p>
    <w:p w14:paraId="6819E46D">
      <w:pPr>
        <w:pStyle w:val="2"/>
        <w:spacing w:before="128" w:line="219" w:lineRule="auto"/>
        <w:ind w:left="570"/>
        <w:rPr>
          <w:sz w:val="28"/>
          <w:szCs w:val="28"/>
        </w:rPr>
      </w:pPr>
      <w:r>
        <w:rPr>
          <w:spacing w:val="-6"/>
          <w:sz w:val="28"/>
          <w:szCs w:val="28"/>
        </w:rPr>
        <w:t>13.4.1 竣工退场</w:t>
      </w:r>
    </w:p>
    <w:p w14:paraId="30FB906F">
      <w:pPr>
        <w:pStyle w:val="2"/>
        <w:spacing w:before="156" w:line="219" w:lineRule="auto"/>
        <w:ind w:left="570"/>
        <w:rPr>
          <w:sz w:val="28"/>
          <w:szCs w:val="28"/>
        </w:rPr>
      </w:pPr>
      <w:r>
        <w:rPr>
          <w:spacing w:val="3"/>
          <w:sz w:val="28"/>
          <w:szCs w:val="28"/>
        </w:rPr>
        <w:t>承包人完成竣工退场的期限：</w:t>
      </w:r>
      <w:r>
        <w:rPr>
          <w:spacing w:val="3"/>
          <w:sz w:val="28"/>
          <w:szCs w:val="28"/>
          <w:u w:val="single" w:color="auto"/>
        </w:rPr>
        <w:t>颁发工程竣工证书后3天内</w:t>
      </w:r>
      <w:r>
        <w:rPr>
          <w:spacing w:val="3"/>
          <w:sz w:val="28"/>
          <w:szCs w:val="28"/>
        </w:rPr>
        <w:t>。</w:t>
      </w:r>
    </w:p>
    <w:p w14:paraId="78F4BE6C">
      <w:pPr>
        <w:pStyle w:val="2"/>
        <w:spacing w:before="130" w:line="219" w:lineRule="auto"/>
        <w:ind w:left="40"/>
        <w:outlineLvl w:val="1"/>
        <w:rPr>
          <w:sz w:val="28"/>
          <w:szCs w:val="28"/>
        </w:rPr>
      </w:pPr>
      <w:bookmarkStart w:id="73" w:name="bookmark30"/>
      <w:bookmarkEnd w:id="73"/>
      <w:r>
        <w:rPr>
          <w:spacing w:val="5"/>
          <w:sz w:val="28"/>
          <w:szCs w:val="28"/>
        </w:rPr>
        <w:t>14.</w:t>
      </w:r>
      <w:r>
        <w:rPr>
          <w:spacing w:val="-63"/>
          <w:sz w:val="28"/>
          <w:szCs w:val="28"/>
        </w:rPr>
        <w:t xml:space="preserve"> </w:t>
      </w:r>
      <w:r>
        <w:rPr>
          <w:spacing w:val="5"/>
          <w:sz w:val="28"/>
          <w:szCs w:val="28"/>
        </w:rPr>
        <w:t>竣工结算</w:t>
      </w:r>
    </w:p>
    <w:p w14:paraId="2DECB8E2">
      <w:pPr>
        <w:pStyle w:val="2"/>
        <w:spacing w:before="138" w:line="219" w:lineRule="auto"/>
        <w:ind w:left="570"/>
        <w:rPr>
          <w:sz w:val="28"/>
          <w:szCs w:val="28"/>
        </w:rPr>
      </w:pPr>
      <w:r>
        <w:rPr>
          <w:spacing w:val="10"/>
          <w:sz w:val="28"/>
          <w:szCs w:val="28"/>
        </w:rPr>
        <w:t>14.1竣工付款申请</w:t>
      </w:r>
    </w:p>
    <w:p w14:paraId="3C8A66AF">
      <w:pPr>
        <w:pStyle w:val="2"/>
        <w:spacing w:before="127" w:line="300" w:lineRule="auto"/>
        <w:ind w:left="40" w:right="114" w:firstLine="529"/>
        <w:rPr>
          <w:sz w:val="28"/>
          <w:szCs w:val="28"/>
        </w:rPr>
      </w:pPr>
      <w:r>
        <w:rPr>
          <w:spacing w:val="-3"/>
          <w:sz w:val="28"/>
          <w:szCs w:val="28"/>
        </w:rPr>
        <w:t>承包人提交竣工付款申请单的期限：</w:t>
      </w:r>
      <w:r>
        <w:rPr>
          <w:spacing w:val="-3"/>
          <w:sz w:val="28"/>
          <w:szCs w:val="28"/>
          <w:u w:val="single" w:color="auto"/>
        </w:rPr>
        <w:t>工程竣工验收合格后并在收到审</w:t>
      </w:r>
      <w:r>
        <w:rPr>
          <w:spacing w:val="4"/>
          <w:sz w:val="28"/>
          <w:szCs w:val="28"/>
        </w:rPr>
        <w:t xml:space="preserve"> </w:t>
      </w:r>
      <w:r>
        <w:rPr>
          <w:spacing w:val="6"/>
          <w:sz w:val="28"/>
          <w:szCs w:val="28"/>
          <w:u w:val="single" w:color="auto"/>
        </w:rPr>
        <w:t>计报告7天内提出申请，发包人应在收到承包人竣工结算书45天内完成</w:t>
      </w:r>
      <w:r>
        <w:rPr>
          <w:sz w:val="28"/>
          <w:szCs w:val="28"/>
        </w:rPr>
        <w:t xml:space="preserve"> </w:t>
      </w:r>
      <w:r>
        <w:rPr>
          <w:spacing w:val="1"/>
          <w:sz w:val="28"/>
          <w:szCs w:val="28"/>
          <w:u w:val="single" w:color="auto"/>
        </w:rPr>
        <w:t>审计报告工作</w:t>
      </w:r>
      <w:r>
        <w:rPr>
          <w:spacing w:val="-77"/>
          <w:sz w:val="28"/>
          <w:szCs w:val="28"/>
        </w:rPr>
        <w:t xml:space="preserve"> </w:t>
      </w:r>
      <w:r>
        <w:rPr>
          <w:spacing w:val="1"/>
          <w:sz w:val="28"/>
          <w:szCs w:val="28"/>
        </w:rPr>
        <w:t>。</w:t>
      </w:r>
    </w:p>
    <w:p w14:paraId="2432854E">
      <w:pPr>
        <w:pStyle w:val="2"/>
        <w:spacing w:before="54" w:line="297" w:lineRule="auto"/>
        <w:ind w:left="570" w:right="2699"/>
        <w:rPr>
          <w:sz w:val="28"/>
          <w:szCs w:val="28"/>
        </w:rPr>
      </w:pPr>
      <w:r>
        <w:rPr>
          <w:spacing w:val="-8"/>
          <w:sz w:val="28"/>
          <w:szCs w:val="28"/>
        </w:rPr>
        <w:t>竣工付款申请单应包括的内容：</w:t>
      </w:r>
      <w:r>
        <w:rPr>
          <w:spacing w:val="-8"/>
          <w:sz w:val="28"/>
          <w:szCs w:val="28"/>
          <w:u w:val="single" w:color="auto"/>
        </w:rPr>
        <w:t>执行通用条款</w:t>
      </w:r>
      <w:r>
        <w:rPr>
          <w:spacing w:val="-8"/>
          <w:sz w:val="28"/>
          <w:szCs w:val="28"/>
        </w:rPr>
        <w:t>。</w:t>
      </w:r>
      <w:r>
        <w:rPr>
          <w:spacing w:val="17"/>
          <w:sz w:val="28"/>
          <w:szCs w:val="28"/>
        </w:rPr>
        <w:t xml:space="preserve"> </w:t>
      </w:r>
      <w:r>
        <w:rPr>
          <w:spacing w:val="7"/>
          <w:sz w:val="28"/>
          <w:szCs w:val="28"/>
        </w:rPr>
        <w:t>14.2竣工结算审核</w:t>
      </w:r>
    </w:p>
    <w:p w14:paraId="486DAEEE">
      <w:pPr>
        <w:pStyle w:val="2"/>
        <w:spacing w:before="31" w:line="214" w:lineRule="auto"/>
        <w:ind w:left="570"/>
        <w:rPr>
          <w:sz w:val="28"/>
          <w:szCs w:val="28"/>
        </w:rPr>
      </w:pPr>
      <w:r>
        <w:rPr>
          <w:spacing w:val="5"/>
          <w:sz w:val="28"/>
          <w:szCs w:val="28"/>
        </w:rPr>
        <w:t xml:space="preserve">发包人审批竣工付款申请单的期限： </w:t>
      </w:r>
      <w:r>
        <w:rPr>
          <w:spacing w:val="-95"/>
          <w:sz w:val="28"/>
          <w:szCs w:val="28"/>
          <w:u w:val="single" w:color="auto"/>
        </w:rPr>
        <w:t xml:space="preserve"> </w:t>
      </w:r>
      <w:r>
        <w:rPr>
          <w:spacing w:val="5"/>
          <w:sz w:val="28"/>
          <w:szCs w:val="28"/>
          <w:u w:val="single" w:color="auto"/>
        </w:rPr>
        <w:t>14天</w:t>
      </w:r>
      <w:r>
        <w:rPr>
          <w:sz w:val="28"/>
          <w:szCs w:val="28"/>
          <w:u w:val="single" w:color="auto"/>
        </w:rPr>
        <w:t xml:space="preserve">  </w:t>
      </w:r>
    </w:p>
    <w:p w14:paraId="33B06CEB">
      <w:pPr>
        <w:spacing w:line="60" w:lineRule="exact"/>
        <w:ind w:left="6109"/>
        <w:rPr>
          <w:rFonts w:ascii="Arial" w:hAnsi="Arial" w:eastAsia="Arial" w:cs="Arial"/>
          <w:sz w:val="8"/>
          <w:szCs w:val="8"/>
        </w:rPr>
      </w:pPr>
      <w:r>
        <w:rPr>
          <w:rFonts w:ascii="Arial" w:hAnsi="Arial" w:eastAsia="Arial" w:cs="Arial"/>
          <w:sz w:val="8"/>
          <w:szCs w:val="8"/>
        </w:rPr>
        <w:t>o</w:t>
      </w:r>
    </w:p>
    <w:p w14:paraId="1A229691">
      <w:pPr>
        <w:pStyle w:val="2"/>
        <w:spacing w:before="23" w:line="327" w:lineRule="auto"/>
        <w:ind w:left="570" w:right="759"/>
        <w:rPr>
          <w:sz w:val="28"/>
          <w:szCs w:val="28"/>
        </w:rPr>
      </w:pPr>
      <w:r>
        <w:rPr>
          <w:spacing w:val="-6"/>
          <w:sz w:val="28"/>
          <w:szCs w:val="28"/>
        </w:rPr>
        <w:t>关于竣工付款证书异议部分复核的方式和程序：</w:t>
      </w:r>
      <w:r>
        <w:rPr>
          <w:spacing w:val="-6"/>
          <w:sz w:val="28"/>
          <w:szCs w:val="28"/>
          <w:u w:val="single" w:color="auto"/>
        </w:rPr>
        <w:t>执行通用</w:t>
      </w:r>
      <w:r>
        <w:rPr>
          <w:spacing w:val="-7"/>
          <w:sz w:val="28"/>
          <w:szCs w:val="28"/>
          <w:u w:val="single" w:color="auto"/>
        </w:rPr>
        <w:t>条款</w:t>
      </w:r>
      <w:r>
        <w:rPr>
          <w:spacing w:val="-7"/>
          <w:sz w:val="28"/>
          <w:szCs w:val="28"/>
        </w:rPr>
        <w:t>。</w:t>
      </w:r>
      <w:r>
        <w:rPr>
          <w:sz w:val="28"/>
          <w:szCs w:val="28"/>
        </w:rPr>
        <w:t xml:space="preserve"> </w:t>
      </w:r>
      <w:r>
        <w:rPr>
          <w:spacing w:val="10"/>
          <w:sz w:val="28"/>
          <w:szCs w:val="28"/>
        </w:rPr>
        <w:t>14.3最终结清</w:t>
      </w:r>
    </w:p>
    <w:p w14:paraId="1E16316C">
      <w:pPr>
        <w:pStyle w:val="2"/>
        <w:spacing w:line="219" w:lineRule="auto"/>
        <w:ind w:left="570"/>
        <w:rPr>
          <w:sz w:val="28"/>
          <w:szCs w:val="28"/>
        </w:rPr>
      </w:pPr>
      <w:r>
        <w:rPr>
          <w:spacing w:val="4"/>
          <w:sz w:val="28"/>
          <w:szCs w:val="28"/>
        </w:rPr>
        <w:t>14.3.1最终结清申请单</w:t>
      </w:r>
    </w:p>
    <w:p w14:paraId="49808863">
      <w:pPr>
        <w:pStyle w:val="2"/>
        <w:spacing w:before="151" w:line="184" w:lineRule="auto"/>
        <w:ind w:left="570"/>
        <w:rPr>
          <w:rFonts w:ascii="Arial" w:hAnsi="Arial" w:eastAsia="Arial" w:cs="Arial"/>
          <w:sz w:val="28"/>
          <w:szCs w:val="28"/>
        </w:rPr>
      </w:pPr>
      <w:r>
        <w:rPr>
          <w:spacing w:val="-1"/>
          <w:sz w:val="28"/>
          <w:szCs w:val="28"/>
        </w:rPr>
        <w:t>承包人提交最终结清申请单的份数：</w:t>
      </w:r>
      <w:r>
        <w:rPr>
          <w:spacing w:val="-1"/>
          <w:sz w:val="28"/>
          <w:szCs w:val="28"/>
          <w:u w:val="single" w:color="auto"/>
        </w:rPr>
        <w:t>叁  份</w:t>
      </w:r>
      <w:r>
        <w:rPr>
          <w:spacing w:val="22"/>
          <w:sz w:val="28"/>
          <w:szCs w:val="28"/>
        </w:rPr>
        <w:t xml:space="preserve">  </w:t>
      </w:r>
      <w:r>
        <w:rPr>
          <w:rFonts w:ascii="Arial" w:hAnsi="Arial" w:eastAsia="Arial" w:cs="Arial"/>
          <w:spacing w:val="-1"/>
          <w:sz w:val="28"/>
          <w:szCs w:val="28"/>
        </w:rPr>
        <w:t>o</w:t>
      </w:r>
    </w:p>
    <w:p w14:paraId="385FF49B">
      <w:pPr>
        <w:spacing w:line="20" w:lineRule="exact"/>
        <w:ind w:left="6139"/>
        <w:rPr>
          <w:rFonts w:ascii="Arial" w:hAnsi="Arial" w:eastAsia="Arial" w:cs="Arial"/>
          <w:sz w:val="28"/>
          <w:szCs w:val="28"/>
        </w:rPr>
      </w:pPr>
      <w:r>
        <w:rPr>
          <w:rFonts w:ascii="Arial" w:hAnsi="Arial" w:eastAsia="Arial" w:cs="Arial"/>
          <w:position w:val="5"/>
          <w:sz w:val="28"/>
          <w:szCs w:val="28"/>
        </w:rPr>
        <w:t>_</w:t>
      </w:r>
    </w:p>
    <w:p w14:paraId="55565289">
      <w:pPr>
        <w:pStyle w:val="2"/>
        <w:spacing w:before="178" w:line="219" w:lineRule="auto"/>
        <w:ind w:left="570"/>
        <w:rPr>
          <w:sz w:val="28"/>
          <w:szCs w:val="28"/>
        </w:rPr>
      </w:pPr>
      <w:r>
        <w:rPr>
          <w:spacing w:val="3"/>
          <w:sz w:val="28"/>
          <w:szCs w:val="28"/>
        </w:rPr>
        <w:t>承包人提交最终结算申请单的期限：</w:t>
      </w:r>
      <w:r>
        <w:rPr>
          <w:spacing w:val="3"/>
          <w:sz w:val="28"/>
          <w:szCs w:val="28"/>
          <w:u w:val="single" w:color="auto"/>
        </w:rPr>
        <w:t>缺陷责任期满后7日内</w:t>
      </w:r>
      <w:r>
        <w:rPr>
          <w:spacing w:val="3"/>
          <w:sz w:val="28"/>
          <w:szCs w:val="28"/>
        </w:rPr>
        <w:t>。</w:t>
      </w:r>
    </w:p>
    <w:p w14:paraId="0D58319F">
      <w:pPr>
        <w:pStyle w:val="2"/>
        <w:spacing w:before="116" w:line="219" w:lineRule="auto"/>
        <w:ind w:left="570"/>
        <w:rPr>
          <w:sz w:val="28"/>
          <w:szCs w:val="28"/>
        </w:rPr>
      </w:pPr>
      <w:r>
        <w:rPr>
          <w:spacing w:val="5"/>
          <w:sz w:val="28"/>
          <w:szCs w:val="28"/>
        </w:rPr>
        <w:t>14.3.2最终结清证书和支付</w:t>
      </w:r>
    </w:p>
    <w:p w14:paraId="03ED6F70">
      <w:pPr>
        <w:pStyle w:val="2"/>
        <w:spacing w:before="140" w:line="271" w:lineRule="auto"/>
        <w:ind w:left="40" w:firstLine="699"/>
        <w:rPr>
          <w:sz w:val="28"/>
          <w:szCs w:val="28"/>
        </w:rPr>
      </w:pPr>
      <w:r>
        <w:rPr>
          <w:sz w:val="28"/>
          <w:szCs w:val="28"/>
        </w:rPr>
        <w:t xml:space="preserve">(1)发包人完成最终结清申请单的审批并颁发最终结清证书的期限： </w:t>
      </w:r>
      <w:r>
        <w:rPr>
          <w:spacing w:val="-2"/>
          <w:sz w:val="28"/>
          <w:szCs w:val="28"/>
          <w:u w:val="single" w:color="auto"/>
        </w:rPr>
        <w:t>执行通用条款</w:t>
      </w:r>
      <w:r>
        <w:rPr>
          <w:spacing w:val="-2"/>
          <w:sz w:val="28"/>
          <w:szCs w:val="28"/>
        </w:rPr>
        <w:t>。</w:t>
      </w:r>
    </w:p>
    <w:p w14:paraId="4DAA364D">
      <w:pPr>
        <w:pStyle w:val="2"/>
        <w:spacing w:before="137" w:line="258" w:lineRule="auto"/>
        <w:ind w:left="40" w:right="2809" w:firstLine="679"/>
        <w:rPr>
          <w:sz w:val="28"/>
          <w:szCs w:val="28"/>
        </w:rPr>
      </w:pPr>
      <w:r>
        <w:rPr>
          <w:spacing w:val="-5"/>
          <w:sz w:val="28"/>
          <w:szCs w:val="28"/>
        </w:rPr>
        <w:t>(2)发包人完成支付的期限：</w:t>
      </w:r>
      <w:r>
        <w:rPr>
          <w:spacing w:val="-25"/>
          <w:sz w:val="28"/>
          <w:szCs w:val="28"/>
        </w:rPr>
        <w:t xml:space="preserve"> </w:t>
      </w:r>
      <w:r>
        <w:rPr>
          <w:spacing w:val="-5"/>
          <w:sz w:val="28"/>
          <w:szCs w:val="28"/>
          <w:u w:val="single" w:color="auto"/>
        </w:rPr>
        <w:t>执行通用条款</w:t>
      </w:r>
      <w:r>
        <w:rPr>
          <w:spacing w:val="-5"/>
          <w:sz w:val="28"/>
          <w:szCs w:val="28"/>
        </w:rPr>
        <w:t>。</w:t>
      </w:r>
      <w:r>
        <w:rPr>
          <w:sz w:val="28"/>
          <w:szCs w:val="28"/>
        </w:rPr>
        <w:t xml:space="preserve"> </w:t>
      </w:r>
      <w:r>
        <w:rPr>
          <w:spacing w:val="7"/>
          <w:sz w:val="28"/>
          <w:szCs w:val="28"/>
        </w:rPr>
        <w:t>15.缺陷责任期与保修</w:t>
      </w:r>
    </w:p>
    <w:p w14:paraId="74BA9EFF">
      <w:pPr>
        <w:pStyle w:val="2"/>
        <w:spacing w:before="138" w:line="219" w:lineRule="auto"/>
        <w:ind w:left="570"/>
        <w:rPr>
          <w:sz w:val="28"/>
          <w:szCs w:val="28"/>
        </w:rPr>
      </w:pPr>
      <w:r>
        <w:rPr>
          <w:spacing w:val="1"/>
          <w:sz w:val="28"/>
          <w:szCs w:val="28"/>
        </w:rPr>
        <w:t>15.1缺陷责任期</w:t>
      </w:r>
    </w:p>
    <w:p w14:paraId="4F5F7AF0">
      <w:pPr>
        <w:pStyle w:val="2"/>
        <w:spacing w:before="136" w:line="304" w:lineRule="auto"/>
        <w:ind w:right="110" w:firstLine="570"/>
        <w:rPr>
          <w:sz w:val="28"/>
          <w:szCs w:val="28"/>
        </w:rPr>
      </w:pPr>
      <w:r>
        <w:rPr>
          <w:spacing w:val="-7"/>
          <w:sz w:val="28"/>
          <w:szCs w:val="28"/>
        </w:rPr>
        <w:t>缺陷责任期的具体期限：</w:t>
      </w:r>
      <w:r>
        <w:rPr>
          <w:spacing w:val="-7"/>
          <w:sz w:val="28"/>
          <w:szCs w:val="28"/>
          <w:u w:val="single" w:color="auto"/>
        </w:rPr>
        <w:t>详见附件3—《工程质量保修书》</w:t>
      </w:r>
      <w:r>
        <w:rPr>
          <w:spacing w:val="-8"/>
          <w:sz w:val="28"/>
          <w:szCs w:val="28"/>
          <w:u w:val="single" w:color="auto"/>
        </w:rPr>
        <w:t>第三条“缺</w:t>
      </w:r>
      <w:r>
        <w:rPr>
          <w:sz w:val="28"/>
          <w:szCs w:val="28"/>
        </w:rPr>
        <w:t xml:space="preserve"> </w:t>
      </w:r>
      <w:r>
        <w:rPr>
          <w:spacing w:val="-2"/>
          <w:sz w:val="28"/>
          <w:szCs w:val="28"/>
          <w:u w:val="single" w:color="auto"/>
        </w:rPr>
        <w:t>陷责任期</w:t>
      </w:r>
      <w:r>
        <w:rPr>
          <w:spacing w:val="-84"/>
          <w:sz w:val="28"/>
          <w:szCs w:val="28"/>
          <w:u w:val="single" w:color="auto"/>
        </w:rPr>
        <w:t xml:space="preserve"> </w:t>
      </w:r>
      <w:r>
        <w:rPr>
          <w:spacing w:val="-2"/>
          <w:sz w:val="28"/>
          <w:szCs w:val="28"/>
          <w:u w:val="single" w:color="auto"/>
        </w:rPr>
        <w:t>”。</w:t>
      </w:r>
    </w:p>
    <w:p w14:paraId="4BD806AC">
      <w:pPr>
        <w:pStyle w:val="2"/>
        <w:spacing w:before="21" w:line="220" w:lineRule="auto"/>
        <w:ind w:left="570"/>
        <w:rPr>
          <w:sz w:val="28"/>
          <w:szCs w:val="28"/>
        </w:rPr>
      </w:pPr>
      <w:r>
        <w:rPr>
          <w:spacing w:val="10"/>
          <w:sz w:val="28"/>
          <w:szCs w:val="28"/>
        </w:rPr>
        <w:t>15.2质量保证金</w:t>
      </w:r>
    </w:p>
    <w:p w14:paraId="10E22860">
      <w:pPr>
        <w:pStyle w:val="2"/>
        <w:spacing w:before="146" w:line="220" w:lineRule="auto"/>
        <w:ind w:left="570"/>
        <w:rPr>
          <w:sz w:val="28"/>
          <w:szCs w:val="28"/>
        </w:rPr>
      </w:pPr>
      <w:r>
        <w:rPr>
          <w:spacing w:val="12"/>
          <w:sz w:val="28"/>
          <w:szCs w:val="28"/>
        </w:rPr>
        <w:t>关于是否扣留质量保证金的约定：/。</w:t>
      </w:r>
    </w:p>
    <w:p w14:paraId="052FC39F">
      <w:pPr>
        <w:pStyle w:val="2"/>
        <w:spacing w:before="124" w:line="219" w:lineRule="auto"/>
        <w:ind w:left="570"/>
        <w:rPr>
          <w:sz w:val="28"/>
          <w:szCs w:val="28"/>
        </w:rPr>
      </w:pPr>
      <w:r>
        <w:rPr>
          <w:spacing w:val="5"/>
          <w:sz w:val="28"/>
          <w:szCs w:val="28"/>
        </w:rPr>
        <w:t>15.2.1承包人提供质量保证金的方式</w:t>
      </w:r>
    </w:p>
    <w:p w14:paraId="785B76D8">
      <w:pPr>
        <w:spacing w:line="219" w:lineRule="auto"/>
        <w:rPr>
          <w:sz w:val="28"/>
          <w:szCs w:val="28"/>
        </w:rPr>
        <w:sectPr>
          <w:footerReference r:id="rId20" w:type="default"/>
          <w:pgSz w:w="11910" w:h="16840"/>
          <w:pgMar w:top="1431" w:right="1499" w:bottom="971" w:left="1410" w:header="0" w:footer="842" w:gutter="0"/>
          <w:cols w:space="720" w:num="1"/>
        </w:sectPr>
      </w:pPr>
    </w:p>
    <w:p w14:paraId="1CC464FB">
      <w:pPr>
        <w:pStyle w:val="2"/>
        <w:spacing w:before="169" w:line="213" w:lineRule="auto"/>
        <w:ind w:left="560"/>
        <w:rPr>
          <w:sz w:val="27"/>
          <w:szCs w:val="27"/>
        </w:rPr>
      </w:pPr>
      <w:bookmarkStart w:id="74" w:name="bookmark48"/>
      <w:bookmarkEnd w:id="74"/>
      <w:r>
        <w:rPr>
          <w:spacing w:val="-8"/>
          <w:sz w:val="27"/>
          <w:szCs w:val="27"/>
        </w:rPr>
        <w:t>质量保证金采用以下第</w:t>
      </w:r>
      <w:r>
        <w:rPr>
          <w:spacing w:val="-8"/>
          <w:sz w:val="27"/>
          <w:szCs w:val="27"/>
          <w:u w:val="single" w:color="auto"/>
        </w:rPr>
        <w:t>_(2)</w:t>
      </w:r>
      <w:r>
        <w:rPr>
          <w:spacing w:val="24"/>
          <w:sz w:val="27"/>
          <w:szCs w:val="27"/>
        </w:rPr>
        <w:t xml:space="preserve">   </w:t>
      </w:r>
      <w:r>
        <w:rPr>
          <w:spacing w:val="-8"/>
          <w:sz w:val="27"/>
          <w:szCs w:val="27"/>
        </w:rPr>
        <w:t>种方式：</w:t>
      </w:r>
    </w:p>
    <w:p w14:paraId="60D61349">
      <w:pPr>
        <w:pStyle w:val="2"/>
        <w:spacing w:before="168" w:line="219" w:lineRule="auto"/>
        <w:ind w:left="759"/>
        <w:rPr>
          <w:sz w:val="27"/>
          <w:szCs w:val="27"/>
        </w:rPr>
      </w:pPr>
      <w:r>
        <w:rPr>
          <w:spacing w:val="14"/>
          <w:sz w:val="27"/>
          <w:szCs w:val="27"/>
        </w:rPr>
        <w:t>(1)质量保证金保函，保证金额为：</w:t>
      </w:r>
      <w:r>
        <w:rPr>
          <w:spacing w:val="14"/>
          <w:sz w:val="27"/>
          <w:szCs w:val="27"/>
          <w:u w:val="single" w:color="auto"/>
        </w:rPr>
        <w:t>/</w:t>
      </w:r>
      <w:r>
        <w:rPr>
          <w:spacing w:val="14"/>
          <w:sz w:val="27"/>
          <w:szCs w:val="27"/>
        </w:rPr>
        <w:t xml:space="preserve">    ;</w:t>
      </w:r>
    </w:p>
    <w:p w14:paraId="594837E4">
      <w:pPr>
        <w:pStyle w:val="2"/>
        <w:spacing w:before="130" w:line="220" w:lineRule="auto"/>
        <w:ind w:left="759"/>
        <w:rPr>
          <w:sz w:val="27"/>
          <w:szCs w:val="27"/>
        </w:rPr>
      </w:pPr>
      <w:r>
        <w:rPr>
          <w:spacing w:val="-4"/>
          <w:sz w:val="27"/>
          <w:szCs w:val="27"/>
        </w:rPr>
        <w:t>(2)</w:t>
      </w:r>
      <w:r>
        <w:rPr>
          <w:spacing w:val="92"/>
          <w:sz w:val="27"/>
          <w:szCs w:val="27"/>
        </w:rPr>
        <w:t xml:space="preserve"> </w:t>
      </w:r>
      <w:r>
        <w:rPr>
          <w:rFonts w:ascii="Times New Roman" w:hAnsi="Times New Roman" w:eastAsia="Times New Roman" w:cs="Times New Roman"/>
          <w:spacing w:val="-4"/>
          <w:sz w:val="27"/>
          <w:szCs w:val="27"/>
          <w:u w:val="single" w:color="auto"/>
        </w:rPr>
        <w:t xml:space="preserve">     3</w:t>
      </w:r>
      <w:r>
        <w:rPr>
          <w:rFonts w:ascii="Times New Roman" w:hAnsi="Times New Roman" w:eastAsia="Times New Roman" w:cs="Times New Roman"/>
          <w:spacing w:val="-4"/>
          <w:sz w:val="27"/>
          <w:szCs w:val="27"/>
        </w:rPr>
        <w:t xml:space="preserve"> </w:t>
      </w:r>
      <w:r>
        <w:rPr>
          <w:spacing w:val="-4"/>
          <w:sz w:val="27"/>
          <w:szCs w:val="27"/>
        </w:rPr>
        <w:t>%的工程款；</w:t>
      </w:r>
    </w:p>
    <w:p w14:paraId="7DF7A608">
      <w:pPr>
        <w:pStyle w:val="2"/>
        <w:spacing w:before="171" w:line="220" w:lineRule="auto"/>
        <w:ind w:left="820"/>
        <w:rPr>
          <w:sz w:val="13"/>
          <w:szCs w:val="13"/>
        </w:rPr>
      </w:pPr>
      <w:r>
        <w:rPr>
          <w:spacing w:val="-16"/>
          <w:w w:val="97"/>
          <w:sz w:val="13"/>
          <w:szCs w:val="13"/>
        </w:rPr>
        <w:t>(</w:t>
      </w:r>
      <w:r>
        <w:rPr>
          <w:spacing w:val="6"/>
          <w:sz w:val="13"/>
          <w:szCs w:val="13"/>
        </w:rPr>
        <w:t xml:space="preserve">  </w:t>
      </w:r>
      <w:r>
        <w:rPr>
          <w:spacing w:val="-16"/>
          <w:w w:val="97"/>
          <w:sz w:val="13"/>
          <w:szCs w:val="13"/>
        </w:rPr>
        <w:t>3</w:t>
      </w:r>
      <w:r>
        <w:rPr>
          <w:spacing w:val="5"/>
          <w:sz w:val="13"/>
          <w:szCs w:val="13"/>
        </w:rPr>
        <w:t xml:space="preserve">  </w:t>
      </w:r>
      <w:r>
        <w:rPr>
          <w:spacing w:val="-16"/>
          <w:w w:val="97"/>
          <w:sz w:val="13"/>
          <w:szCs w:val="13"/>
        </w:rPr>
        <w:t>)</w:t>
      </w:r>
      <w:r>
        <w:rPr>
          <w:spacing w:val="6"/>
          <w:sz w:val="13"/>
          <w:szCs w:val="13"/>
        </w:rPr>
        <w:t xml:space="preserve">  </w:t>
      </w:r>
      <w:r>
        <w:rPr>
          <w:spacing w:val="-16"/>
          <w:w w:val="97"/>
          <w:sz w:val="13"/>
          <w:szCs w:val="13"/>
        </w:rPr>
        <w:t>其</w:t>
      </w:r>
      <w:r>
        <w:rPr>
          <w:spacing w:val="5"/>
          <w:sz w:val="13"/>
          <w:szCs w:val="13"/>
        </w:rPr>
        <w:t xml:space="preserve">  </w:t>
      </w:r>
      <w:r>
        <w:rPr>
          <w:spacing w:val="-16"/>
          <w:w w:val="97"/>
          <w:sz w:val="13"/>
          <w:szCs w:val="13"/>
        </w:rPr>
        <w:t>他</w:t>
      </w:r>
      <w:r>
        <w:rPr>
          <w:spacing w:val="5"/>
          <w:sz w:val="13"/>
          <w:szCs w:val="13"/>
        </w:rPr>
        <w:t xml:space="preserve">  </w:t>
      </w:r>
      <w:r>
        <w:rPr>
          <w:spacing w:val="-16"/>
          <w:w w:val="97"/>
          <w:sz w:val="13"/>
          <w:szCs w:val="13"/>
        </w:rPr>
        <w:t>方</w:t>
      </w:r>
      <w:r>
        <w:rPr>
          <w:spacing w:val="7"/>
          <w:sz w:val="13"/>
          <w:szCs w:val="13"/>
        </w:rPr>
        <w:t xml:space="preserve">  </w:t>
      </w:r>
      <w:r>
        <w:rPr>
          <w:spacing w:val="-16"/>
          <w:w w:val="97"/>
          <w:sz w:val="13"/>
          <w:szCs w:val="13"/>
        </w:rPr>
        <w:t>式</w:t>
      </w:r>
      <w:r>
        <w:rPr>
          <w:spacing w:val="3"/>
          <w:sz w:val="13"/>
          <w:szCs w:val="13"/>
        </w:rPr>
        <w:t xml:space="preserve">  </w:t>
      </w:r>
      <w:r>
        <w:rPr>
          <w:spacing w:val="-16"/>
          <w:w w:val="97"/>
          <w:sz w:val="13"/>
          <w:szCs w:val="13"/>
        </w:rPr>
        <w:t>：:</w:t>
      </w:r>
      <w:r>
        <w:rPr>
          <w:spacing w:val="-26"/>
          <w:sz w:val="13"/>
          <w:szCs w:val="13"/>
        </w:rPr>
        <w:t xml:space="preserve"> </w:t>
      </w:r>
      <w:r>
        <w:rPr>
          <w:spacing w:val="1"/>
          <w:sz w:val="13"/>
          <w:szCs w:val="13"/>
          <w:u w:val="single" w:color="auto"/>
        </w:rPr>
        <w:t xml:space="preserve">               </w:t>
      </w:r>
      <w:r>
        <w:rPr>
          <w:spacing w:val="-16"/>
          <w:w w:val="97"/>
          <w:sz w:val="13"/>
          <w:szCs w:val="13"/>
          <w:u w:val="single" w:color="auto"/>
        </w:rPr>
        <w:t>/</w:t>
      </w:r>
      <w:r>
        <w:rPr>
          <w:sz w:val="13"/>
          <w:szCs w:val="13"/>
          <w:u w:val="single" w:color="auto"/>
        </w:rPr>
        <w:t xml:space="preserve">                     </w:t>
      </w:r>
    </w:p>
    <w:p w14:paraId="734C0375">
      <w:pPr>
        <w:pStyle w:val="2"/>
        <w:spacing w:before="184" w:line="183" w:lineRule="auto"/>
        <w:ind w:left="4950"/>
        <w:rPr>
          <w:sz w:val="8"/>
          <w:szCs w:val="8"/>
        </w:rPr>
      </w:pPr>
      <w:r>
        <w:rPr>
          <w:spacing w:val="-1"/>
          <w:sz w:val="8"/>
          <w:szCs w:val="8"/>
        </w:rPr>
        <w:t>-0</w:t>
      </w:r>
    </w:p>
    <w:p w14:paraId="1F191CB1">
      <w:pPr>
        <w:pStyle w:val="2"/>
        <w:spacing w:before="9" w:line="220" w:lineRule="auto"/>
        <w:ind w:left="560"/>
        <w:rPr>
          <w:sz w:val="29"/>
          <w:szCs w:val="29"/>
        </w:rPr>
      </w:pPr>
      <w:r>
        <w:rPr>
          <w:sz w:val="29"/>
          <w:szCs w:val="29"/>
        </w:rPr>
        <w:t>15.2.2质量保证金的扣留</w:t>
      </w:r>
    </w:p>
    <w:p w14:paraId="0EADBB6F">
      <w:pPr>
        <w:pStyle w:val="2"/>
        <w:spacing w:before="161" w:line="219" w:lineRule="auto"/>
        <w:ind w:left="560"/>
        <w:rPr>
          <w:sz w:val="27"/>
          <w:szCs w:val="27"/>
        </w:rPr>
      </w:pPr>
      <w:r>
        <w:rPr>
          <w:spacing w:val="1"/>
          <w:sz w:val="27"/>
          <w:szCs w:val="27"/>
        </w:rPr>
        <w:t>质量保证金的扣留采取以下第</w:t>
      </w:r>
      <w:r>
        <w:rPr>
          <w:spacing w:val="-45"/>
          <w:sz w:val="27"/>
          <w:szCs w:val="27"/>
        </w:rPr>
        <w:t xml:space="preserve"> </w:t>
      </w:r>
      <w:r>
        <w:rPr>
          <w:spacing w:val="37"/>
          <w:sz w:val="27"/>
          <w:szCs w:val="27"/>
          <w:u w:val="single" w:color="auto"/>
        </w:rPr>
        <w:t xml:space="preserve">  </w:t>
      </w:r>
      <w:r>
        <w:rPr>
          <w:spacing w:val="1"/>
          <w:sz w:val="27"/>
          <w:szCs w:val="27"/>
          <w:u w:val="single" w:color="auto"/>
        </w:rPr>
        <w:t xml:space="preserve">(2)  </w:t>
      </w:r>
      <w:r>
        <w:rPr>
          <w:spacing w:val="1"/>
          <w:sz w:val="27"/>
          <w:szCs w:val="27"/>
        </w:rPr>
        <w:t>种方式：</w:t>
      </w:r>
    </w:p>
    <w:p w14:paraId="27415DF5">
      <w:pPr>
        <w:pStyle w:val="2"/>
        <w:spacing w:before="142" w:line="272" w:lineRule="auto"/>
        <w:ind w:right="102" w:firstLine="759"/>
        <w:rPr>
          <w:sz w:val="27"/>
          <w:szCs w:val="27"/>
        </w:rPr>
      </w:pPr>
      <w:r>
        <w:rPr>
          <w:spacing w:val="12"/>
          <w:sz w:val="27"/>
          <w:szCs w:val="27"/>
        </w:rPr>
        <w:t>(1)在支付工程进度款时逐次扣留，在此情形下，质量保证金的计</w:t>
      </w:r>
      <w:r>
        <w:rPr>
          <w:spacing w:val="15"/>
          <w:sz w:val="27"/>
          <w:szCs w:val="27"/>
        </w:rPr>
        <w:t xml:space="preserve"> </w:t>
      </w:r>
      <w:r>
        <w:rPr>
          <w:spacing w:val="5"/>
          <w:sz w:val="27"/>
          <w:szCs w:val="27"/>
        </w:rPr>
        <w:t>算基数不包括预付款的支付、扣回以及价格调整的金额；</w:t>
      </w:r>
    </w:p>
    <w:p w14:paraId="18222551">
      <w:pPr>
        <w:pStyle w:val="2"/>
        <w:spacing w:before="154" w:line="219" w:lineRule="auto"/>
        <w:ind w:left="759"/>
        <w:rPr>
          <w:sz w:val="27"/>
          <w:szCs w:val="27"/>
        </w:rPr>
      </w:pPr>
      <w:r>
        <w:rPr>
          <w:spacing w:val="10"/>
          <w:sz w:val="27"/>
          <w:szCs w:val="27"/>
        </w:rPr>
        <w:t>(2)工程竣工结算时一次性扣留质量保证金；</w:t>
      </w:r>
    </w:p>
    <w:p w14:paraId="62C529EE">
      <w:pPr>
        <w:pStyle w:val="2"/>
        <w:spacing w:before="150" w:line="220" w:lineRule="auto"/>
        <w:ind w:left="759"/>
        <w:rPr>
          <w:sz w:val="27"/>
          <w:szCs w:val="27"/>
        </w:rPr>
      </w:pPr>
      <w:r>
        <w:rPr>
          <w:spacing w:val="-6"/>
          <w:sz w:val="27"/>
          <w:szCs w:val="27"/>
        </w:rPr>
        <w:t>(3)其他扣留方式：</w:t>
      </w:r>
      <w:r>
        <w:rPr>
          <w:spacing w:val="-112"/>
          <w:sz w:val="27"/>
          <w:szCs w:val="27"/>
        </w:rPr>
        <w:t xml:space="preserve"> </w:t>
      </w:r>
      <w:r>
        <w:rPr>
          <w:spacing w:val="13"/>
          <w:sz w:val="27"/>
          <w:szCs w:val="27"/>
          <w:u w:val="single" w:color="auto"/>
        </w:rPr>
        <w:t xml:space="preserve">    </w:t>
      </w:r>
      <w:r>
        <w:rPr>
          <w:spacing w:val="-6"/>
          <w:sz w:val="27"/>
          <w:szCs w:val="27"/>
          <w:u w:val="single" w:color="auto"/>
        </w:rPr>
        <w:t>/</w:t>
      </w:r>
      <w:r>
        <w:rPr>
          <w:spacing w:val="-6"/>
          <w:sz w:val="27"/>
          <w:szCs w:val="27"/>
        </w:rPr>
        <w:t>-0</w:t>
      </w:r>
    </w:p>
    <w:p w14:paraId="39C8F7B6">
      <w:pPr>
        <w:pStyle w:val="2"/>
        <w:spacing w:before="136" w:line="220" w:lineRule="auto"/>
        <w:ind w:left="560"/>
        <w:rPr>
          <w:sz w:val="21"/>
          <w:szCs w:val="21"/>
        </w:rPr>
      </w:pPr>
      <w:r>
        <w:rPr>
          <w:spacing w:val="-9"/>
          <w:sz w:val="21"/>
          <w:szCs w:val="21"/>
        </w:rPr>
        <w:t>关 于</w:t>
      </w:r>
      <w:r>
        <w:rPr>
          <w:spacing w:val="-24"/>
          <w:sz w:val="21"/>
          <w:szCs w:val="21"/>
        </w:rPr>
        <w:t xml:space="preserve"> </w:t>
      </w:r>
      <w:r>
        <w:rPr>
          <w:spacing w:val="-9"/>
          <w:sz w:val="21"/>
          <w:szCs w:val="21"/>
        </w:rPr>
        <w:t>质</w:t>
      </w:r>
      <w:r>
        <w:rPr>
          <w:spacing w:val="-24"/>
          <w:sz w:val="21"/>
          <w:szCs w:val="21"/>
        </w:rPr>
        <w:t xml:space="preserve"> </w:t>
      </w:r>
      <w:r>
        <w:rPr>
          <w:spacing w:val="-9"/>
          <w:sz w:val="21"/>
          <w:szCs w:val="21"/>
        </w:rPr>
        <w:t>量</w:t>
      </w:r>
      <w:r>
        <w:rPr>
          <w:spacing w:val="-24"/>
          <w:sz w:val="21"/>
          <w:szCs w:val="21"/>
        </w:rPr>
        <w:t xml:space="preserve"> </w:t>
      </w:r>
      <w:r>
        <w:rPr>
          <w:spacing w:val="-9"/>
          <w:sz w:val="21"/>
          <w:szCs w:val="21"/>
        </w:rPr>
        <w:t>保</w:t>
      </w:r>
      <w:r>
        <w:rPr>
          <w:spacing w:val="-25"/>
          <w:sz w:val="21"/>
          <w:szCs w:val="21"/>
        </w:rPr>
        <w:t xml:space="preserve"> </w:t>
      </w:r>
      <w:r>
        <w:rPr>
          <w:spacing w:val="-9"/>
          <w:sz w:val="21"/>
          <w:szCs w:val="21"/>
        </w:rPr>
        <w:t>证</w:t>
      </w:r>
      <w:r>
        <w:rPr>
          <w:spacing w:val="-23"/>
          <w:sz w:val="21"/>
          <w:szCs w:val="21"/>
        </w:rPr>
        <w:t xml:space="preserve"> </w:t>
      </w:r>
      <w:r>
        <w:rPr>
          <w:spacing w:val="-9"/>
          <w:sz w:val="21"/>
          <w:szCs w:val="21"/>
        </w:rPr>
        <w:t>金 的</w:t>
      </w:r>
      <w:r>
        <w:rPr>
          <w:spacing w:val="-25"/>
          <w:sz w:val="21"/>
          <w:szCs w:val="21"/>
        </w:rPr>
        <w:t xml:space="preserve"> </w:t>
      </w:r>
      <w:r>
        <w:rPr>
          <w:spacing w:val="-9"/>
          <w:sz w:val="21"/>
          <w:szCs w:val="21"/>
        </w:rPr>
        <w:t>补</w:t>
      </w:r>
      <w:r>
        <w:rPr>
          <w:spacing w:val="-22"/>
          <w:sz w:val="21"/>
          <w:szCs w:val="21"/>
        </w:rPr>
        <w:t xml:space="preserve"> </w:t>
      </w:r>
      <w:r>
        <w:rPr>
          <w:spacing w:val="-9"/>
          <w:sz w:val="21"/>
          <w:szCs w:val="21"/>
        </w:rPr>
        <w:t>充</w:t>
      </w:r>
      <w:r>
        <w:rPr>
          <w:spacing w:val="-20"/>
          <w:sz w:val="21"/>
          <w:szCs w:val="21"/>
        </w:rPr>
        <w:t xml:space="preserve"> </w:t>
      </w:r>
      <w:r>
        <w:rPr>
          <w:spacing w:val="-9"/>
          <w:sz w:val="21"/>
          <w:szCs w:val="21"/>
        </w:rPr>
        <w:t>约</w:t>
      </w:r>
      <w:r>
        <w:rPr>
          <w:spacing w:val="-20"/>
          <w:sz w:val="21"/>
          <w:szCs w:val="21"/>
        </w:rPr>
        <w:t xml:space="preserve"> </w:t>
      </w:r>
      <w:r>
        <w:rPr>
          <w:spacing w:val="-9"/>
          <w:sz w:val="21"/>
          <w:szCs w:val="21"/>
        </w:rPr>
        <w:t>定 ：</w:t>
      </w:r>
      <w:r>
        <w:rPr>
          <w:spacing w:val="-38"/>
          <w:sz w:val="21"/>
          <w:szCs w:val="21"/>
        </w:rPr>
        <w:t xml:space="preserve"> </w:t>
      </w:r>
      <w:r>
        <w:rPr>
          <w:spacing w:val="-9"/>
          <w:sz w:val="21"/>
          <w:szCs w:val="21"/>
          <w:u w:val="single" w:color="auto"/>
        </w:rPr>
        <w:t xml:space="preserve">   </w:t>
      </w:r>
      <w:r>
        <w:rPr>
          <w:spacing w:val="-10"/>
          <w:sz w:val="21"/>
          <w:szCs w:val="21"/>
          <w:u w:val="single" w:color="auto"/>
        </w:rPr>
        <w:t xml:space="preserve">   /</w:t>
      </w:r>
    </w:p>
    <w:p w14:paraId="217C8794">
      <w:pPr>
        <w:spacing w:before="36" w:line="41" w:lineRule="exact"/>
        <w:ind w:left="4966"/>
        <w:rPr>
          <w:rFonts w:ascii="Arial" w:hAnsi="Arial" w:eastAsia="Arial" w:cs="Arial"/>
          <w:sz w:val="6"/>
          <w:szCs w:val="6"/>
        </w:rPr>
      </w:pPr>
      <w:r>
        <w:rPr>
          <w:rFonts w:ascii="Arial" w:hAnsi="Arial" w:eastAsia="Arial" w:cs="Arial"/>
          <w:sz w:val="6"/>
          <w:szCs w:val="6"/>
        </w:rPr>
        <w:t>o</w:t>
      </w:r>
    </w:p>
    <w:p w14:paraId="6A693D99">
      <w:pPr>
        <w:spacing w:line="4" w:lineRule="exact"/>
        <w:ind w:left="4930"/>
        <w:rPr>
          <w:rFonts w:ascii="Arial" w:hAnsi="Arial" w:eastAsia="Arial" w:cs="Arial"/>
          <w:sz w:val="6"/>
          <w:szCs w:val="6"/>
        </w:rPr>
      </w:pPr>
      <w:r>
        <w:rPr>
          <w:rFonts w:ascii="Arial" w:hAnsi="Arial" w:eastAsia="Arial" w:cs="Arial"/>
          <w:spacing w:val="1"/>
          <w:position w:val="1"/>
          <w:sz w:val="6"/>
          <w:szCs w:val="6"/>
        </w:rPr>
        <w:t>_</w:t>
      </w:r>
    </w:p>
    <w:p w14:paraId="5EBEDED1">
      <w:pPr>
        <w:pStyle w:val="2"/>
        <w:spacing w:before="159" w:line="306" w:lineRule="auto"/>
        <w:ind w:right="3" w:firstLine="560"/>
        <w:rPr>
          <w:sz w:val="27"/>
          <w:szCs w:val="27"/>
        </w:rPr>
      </w:pPr>
      <w:r>
        <w:rPr>
          <w:spacing w:val="8"/>
          <w:sz w:val="27"/>
          <w:szCs w:val="27"/>
        </w:rPr>
        <w:t>15.2.3质量保证金的退还：</w:t>
      </w:r>
      <w:r>
        <w:rPr>
          <w:spacing w:val="8"/>
          <w:sz w:val="27"/>
          <w:szCs w:val="27"/>
          <w:u w:val="single" w:color="auto"/>
        </w:rPr>
        <w:t>缺陷责任期</w:t>
      </w:r>
      <w:r>
        <w:rPr>
          <w:spacing w:val="7"/>
          <w:sz w:val="27"/>
          <w:szCs w:val="27"/>
          <w:u w:val="single" w:color="auto"/>
        </w:rPr>
        <w:t>满后，承包人可向发包人提出</w:t>
      </w:r>
      <w:r>
        <w:rPr>
          <w:sz w:val="27"/>
          <w:szCs w:val="27"/>
        </w:rPr>
        <w:t xml:space="preserve"> </w:t>
      </w:r>
      <w:r>
        <w:rPr>
          <w:spacing w:val="9"/>
          <w:sz w:val="27"/>
          <w:szCs w:val="27"/>
          <w:u w:val="single" w:color="auto"/>
        </w:rPr>
        <w:t>返还质量保证金的申请，发、承包双方应于14日内共同</w:t>
      </w:r>
      <w:r>
        <w:rPr>
          <w:spacing w:val="8"/>
          <w:sz w:val="27"/>
          <w:szCs w:val="27"/>
          <w:u w:val="single" w:color="auto"/>
        </w:rPr>
        <w:t>核实；经复验无质</w:t>
      </w:r>
      <w:r>
        <w:rPr>
          <w:sz w:val="27"/>
          <w:szCs w:val="27"/>
        </w:rPr>
        <w:t xml:space="preserve"> </w:t>
      </w:r>
      <w:r>
        <w:rPr>
          <w:spacing w:val="8"/>
          <w:sz w:val="27"/>
          <w:szCs w:val="27"/>
          <w:u w:val="single" w:color="auto"/>
        </w:rPr>
        <w:t>量问题，发包人退还完质量保证金</w:t>
      </w:r>
      <w:r>
        <w:rPr>
          <w:spacing w:val="8"/>
          <w:sz w:val="27"/>
          <w:szCs w:val="27"/>
        </w:rPr>
        <w:t>。</w:t>
      </w:r>
    </w:p>
    <w:p w14:paraId="09742949">
      <w:pPr>
        <w:pStyle w:val="2"/>
        <w:spacing w:before="40" w:line="219" w:lineRule="auto"/>
        <w:ind w:left="560"/>
        <w:rPr>
          <w:sz w:val="29"/>
          <w:szCs w:val="29"/>
        </w:rPr>
      </w:pPr>
      <w:r>
        <w:rPr>
          <w:sz w:val="29"/>
          <w:szCs w:val="29"/>
        </w:rPr>
        <w:t>15.3保修</w:t>
      </w:r>
    </w:p>
    <w:p w14:paraId="6035C7FB">
      <w:pPr>
        <w:pStyle w:val="2"/>
        <w:spacing w:before="116" w:line="219" w:lineRule="auto"/>
        <w:ind w:left="560"/>
        <w:rPr>
          <w:sz w:val="29"/>
          <w:szCs w:val="29"/>
        </w:rPr>
      </w:pPr>
      <w:r>
        <w:rPr>
          <w:spacing w:val="-5"/>
          <w:sz w:val="29"/>
          <w:szCs w:val="29"/>
        </w:rPr>
        <w:t>15.3.1</w:t>
      </w:r>
      <w:r>
        <w:rPr>
          <w:spacing w:val="-36"/>
          <w:sz w:val="29"/>
          <w:szCs w:val="29"/>
        </w:rPr>
        <w:t xml:space="preserve"> </w:t>
      </w:r>
      <w:r>
        <w:rPr>
          <w:spacing w:val="-5"/>
          <w:sz w:val="29"/>
          <w:szCs w:val="29"/>
        </w:rPr>
        <w:t>保修责任</w:t>
      </w:r>
    </w:p>
    <w:p w14:paraId="1397FAD0">
      <w:pPr>
        <w:pStyle w:val="2"/>
        <w:spacing w:before="143" w:line="194" w:lineRule="auto"/>
        <w:ind w:right="113" w:firstLine="560"/>
        <w:rPr>
          <w:sz w:val="27"/>
          <w:szCs w:val="27"/>
        </w:rPr>
      </w:pPr>
      <w:r>
        <w:rPr>
          <w:spacing w:val="5"/>
          <w:sz w:val="27"/>
          <w:szCs w:val="27"/>
        </w:rPr>
        <w:t>工程保修期为：</w:t>
      </w:r>
      <w:r>
        <w:rPr>
          <w:spacing w:val="5"/>
          <w:sz w:val="27"/>
          <w:szCs w:val="27"/>
          <w:u w:val="single" w:color="auto"/>
        </w:rPr>
        <w:t>详见附件3— 《工程质量保修书》第二条“质量保修</w:t>
      </w:r>
      <w:r>
        <w:rPr>
          <w:spacing w:val="4"/>
          <w:sz w:val="27"/>
          <w:szCs w:val="27"/>
        </w:rPr>
        <w:t xml:space="preserve"> </w:t>
      </w:r>
      <w:r>
        <w:rPr>
          <w:spacing w:val="60"/>
          <w:sz w:val="27"/>
          <w:szCs w:val="27"/>
          <w:u w:val="single" w:color="auto"/>
        </w:rPr>
        <w:t>期”</w:t>
      </w:r>
    </w:p>
    <w:p w14:paraId="7CFDD432">
      <w:pPr>
        <w:spacing w:line="60" w:lineRule="exact"/>
        <w:ind w:left="560"/>
        <w:rPr>
          <w:rFonts w:ascii="Arial" w:hAnsi="Arial" w:eastAsia="Arial" w:cs="Arial"/>
          <w:sz w:val="8"/>
          <w:szCs w:val="8"/>
        </w:rPr>
      </w:pPr>
      <w:r>
        <w:rPr>
          <w:rFonts w:ascii="Arial" w:hAnsi="Arial" w:eastAsia="Arial" w:cs="Arial"/>
          <w:sz w:val="8"/>
          <w:szCs w:val="8"/>
        </w:rPr>
        <w:t>o</w:t>
      </w:r>
    </w:p>
    <w:p w14:paraId="1794245C">
      <w:pPr>
        <w:pStyle w:val="2"/>
        <w:spacing w:before="306" w:line="219" w:lineRule="auto"/>
        <w:ind w:left="560"/>
        <w:rPr>
          <w:sz w:val="29"/>
          <w:szCs w:val="29"/>
        </w:rPr>
      </w:pPr>
      <w:r>
        <w:rPr>
          <w:spacing w:val="5"/>
          <w:sz w:val="29"/>
          <w:szCs w:val="29"/>
        </w:rPr>
        <w:t>15.3.2修复通知</w:t>
      </w:r>
    </w:p>
    <w:p w14:paraId="3C86D0B7">
      <w:pPr>
        <w:pStyle w:val="2"/>
        <w:spacing w:before="154" w:line="288" w:lineRule="auto"/>
        <w:ind w:right="1300" w:firstLine="560"/>
        <w:rPr>
          <w:sz w:val="29"/>
          <w:szCs w:val="29"/>
        </w:rPr>
      </w:pPr>
      <w:r>
        <w:rPr>
          <w:spacing w:val="-6"/>
          <w:sz w:val="27"/>
          <w:szCs w:val="27"/>
        </w:rPr>
        <w:t>承包人收到保修通知并到达工程现场的合理时间：</w:t>
      </w:r>
      <w:r>
        <w:rPr>
          <w:spacing w:val="-45"/>
          <w:sz w:val="27"/>
          <w:szCs w:val="27"/>
        </w:rPr>
        <w:t xml:space="preserve"> </w:t>
      </w:r>
      <w:r>
        <w:rPr>
          <w:spacing w:val="-6"/>
          <w:sz w:val="27"/>
          <w:szCs w:val="27"/>
          <w:u w:val="single" w:color="auto"/>
        </w:rPr>
        <w:t>3</w:t>
      </w:r>
      <w:r>
        <w:rPr>
          <w:spacing w:val="-7"/>
          <w:sz w:val="27"/>
          <w:szCs w:val="27"/>
          <w:u w:val="single" w:color="auto"/>
        </w:rPr>
        <w:t xml:space="preserve"> 天 内</w:t>
      </w:r>
      <w:r>
        <w:rPr>
          <w:spacing w:val="-7"/>
          <w:sz w:val="27"/>
          <w:szCs w:val="27"/>
        </w:rPr>
        <w:t>。</w:t>
      </w:r>
      <w:r>
        <w:rPr>
          <w:sz w:val="27"/>
          <w:szCs w:val="27"/>
        </w:rPr>
        <w:t xml:space="preserve"> </w:t>
      </w:r>
      <w:r>
        <w:rPr>
          <w:spacing w:val="16"/>
          <w:sz w:val="29"/>
          <w:szCs w:val="29"/>
        </w:rPr>
        <w:t>16.违约</w:t>
      </w:r>
    </w:p>
    <w:p w14:paraId="1AE22FCA">
      <w:pPr>
        <w:pStyle w:val="2"/>
        <w:spacing w:before="29" w:line="220" w:lineRule="auto"/>
        <w:ind w:left="560"/>
        <w:rPr>
          <w:sz w:val="29"/>
          <w:szCs w:val="29"/>
        </w:rPr>
      </w:pPr>
      <w:r>
        <w:rPr>
          <w:spacing w:val="2"/>
          <w:sz w:val="29"/>
          <w:szCs w:val="29"/>
        </w:rPr>
        <w:t>16.1发包人违约</w:t>
      </w:r>
    </w:p>
    <w:p w14:paraId="6E5B37E4">
      <w:pPr>
        <w:pStyle w:val="2"/>
        <w:spacing w:before="143" w:line="220" w:lineRule="auto"/>
        <w:ind w:left="560"/>
        <w:rPr>
          <w:sz w:val="27"/>
          <w:szCs w:val="27"/>
        </w:rPr>
      </w:pPr>
      <w:r>
        <w:rPr>
          <w:spacing w:val="9"/>
          <w:sz w:val="27"/>
          <w:szCs w:val="27"/>
        </w:rPr>
        <w:t>16.1.1发包人违约的情形</w:t>
      </w:r>
    </w:p>
    <w:p w14:paraId="04A29F33">
      <w:pPr>
        <w:pStyle w:val="2"/>
        <w:spacing w:before="168" w:line="220" w:lineRule="auto"/>
        <w:ind w:left="560"/>
        <w:rPr>
          <w:sz w:val="27"/>
          <w:szCs w:val="27"/>
        </w:rPr>
      </w:pPr>
      <w:r>
        <w:rPr>
          <w:spacing w:val="-7"/>
          <w:sz w:val="27"/>
          <w:szCs w:val="27"/>
        </w:rPr>
        <w:t>发包人违约的其他情形：</w:t>
      </w:r>
      <w:r>
        <w:rPr>
          <w:spacing w:val="-47"/>
          <w:sz w:val="27"/>
          <w:szCs w:val="27"/>
        </w:rPr>
        <w:t xml:space="preserve"> </w:t>
      </w:r>
      <w:r>
        <w:rPr>
          <w:spacing w:val="13"/>
          <w:sz w:val="27"/>
          <w:szCs w:val="27"/>
          <w:u w:val="single" w:color="auto"/>
        </w:rPr>
        <w:t xml:space="preserve">    </w:t>
      </w:r>
      <w:r>
        <w:rPr>
          <w:spacing w:val="-7"/>
          <w:sz w:val="27"/>
          <w:szCs w:val="27"/>
          <w:u w:val="single" w:color="auto"/>
        </w:rPr>
        <w:t>/</w:t>
      </w:r>
      <w:r>
        <w:rPr>
          <w:spacing w:val="-7"/>
          <w:sz w:val="27"/>
          <w:szCs w:val="27"/>
        </w:rPr>
        <w:t>-0</w:t>
      </w:r>
    </w:p>
    <w:p w14:paraId="75B28175">
      <w:pPr>
        <w:pStyle w:val="2"/>
        <w:spacing w:before="129" w:line="219" w:lineRule="auto"/>
        <w:ind w:left="560"/>
        <w:rPr>
          <w:sz w:val="29"/>
          <w:szCs w:val="29"/>
        </w:rPr>
      </w:pPr>
      <w:r>
        <w:rPr>
          <w:spacing w:val="-3"/>
          <w:sz w:val="29"/>
          <w:szCs w:val="29"/>
        </w:rPr>
        <w:t>16.1.2发包人违约的责任</w:t>
      </w:r>
    </w:p>
    <w:p w14:paraId="33183956">
      <w:pPr>
        <w:pStyle w:val="2"/>
        <w:spacing w:before="135" w:line="219" w:lineRule="auto"/>
        <w:ind w:left="560"/>
        <w:rPr>
          <w:sz w:val="27"/>
          <w:szCs w:val="27"/>
        </w:rPr>
      </w:pPr>
      <w:r>
        <w:rPr>
          <w:sz w:val="27"/>
          <w:szCs w:val="27"/>
        </w:rPr>
        <w:t xml:space="preserve">发包人违约责任的承担方式和计算方法： </w:t>
      </w:r>
      <w:r>
        <w:rPr>
          <w:spacing w:val="34"/>
          <w:sz w:val="27"/>
          <w:szCs w:val="27"/>
          <w:u w:val="single" w:color="auto"/>
        </w:rPr>
        <w:t xml:space="preserve">    </w:t>
      </w:r>
      <w:r>
        <w:rPr>
          <w:sz w:val="27"/>
          <w:szCs w:val="27"/>
          <w:u w:val="single" w:color="auto"/>
        </w:rPr>
        <w:t>/.</w:t>
      </w:r>
    </w:p>
    <w:p w14:paraId="7A9CFE50">
      <w:pPr>
        <w:pStyle w:val="2"/>
        <w:spacing w:before="160" w:line="219" w:lineRule="auto"/>
        <w:ind w:left="560"/>
        <w:rPr>
          <w:sz w:val="27"/>
          <w:szCs w:val="27"/>
        </w:rPr>
      </w:pPr>
      <w:r>
        <w:rPr>
          <w:spacing w:val="13"/>
          <w:sz w:val="27"/>
          <w:szCs w:val="27"/>
        </w:rPr>
        <w:t>16.1.3因发包人违约解除合同</w:t>
      </w:r>
    </w:p>
    <w:p w14:paraId="6833AFF2">
      <w:pPr>
        <w:pStyle w:val="2"/>
        <w:spacing w:before="160" w:line="301" w:lineRule="auto"/>
        <w:ind w:firstLine="560"/>
        <w:rPr>
          <w:sz w:val="27"/>
          <w:szCs w:val="27"/>
        </w:rPr>
      </w:pPr>
      <w:r>
        <w:rPr>
          <w:spacing w:val="5"/>
          <w:sz w:val="27"/>
          <w:szCs w:val="27"/>
        </w:rPr>
        <w:t>承包人按16.1.1项〔发包人违约的情形〕约定暂停施工满</w:t>
      </w:r>
      <w:r>
        <w:rPr>
          <w:spacing w:val="67"/>
          <w:sz w:val="27"/>
          <w:szCs w:val="27"/>
        </w:rPr>
        <w:t xml:space="preserve"> </w:t>
      </w:r>
      <w:r>
        <w:rPr>
          <w:rFonts w:ascii="Times New Roman" w:hAnsi="Times New Roman" w:eastAsia="Times New Roman" w:cs="Times New Roman"/>
          <w:spacing w:val="5"/>
          <w:sz w:val="27"/>
          <w:szCs w:val="27"/>
          <w:u w:val="single" w:color="auto"/>
        </w:rPr>
        <w:t>28</w:t>
      </w:r>
      <w:r>
        <w:rPr>
          <w:rFonts w:ascii="Times New Roman" w:hAnsi="Times New Roman" w:eastAsia="Times New Roman" w:cs="Times New Roman"/>
          <w:spacing w:val="20"/>
          <w:sz w:val="27"/>
          <w:szCs w:val="27"/>
        </w:rPr>
        <w:t xml:space="preserve">  </w:t>
      </w:r>
      <w:r>
        <w:rPr>
          <w:spacing w:val="5"/>
          <w:sz w:val="27"/>
          <w:szCs w:val="27"/>
        </w:rPr>
        <w:t>天后发</w:t>
      </w:r>
      <w:r>
        <w:rPr>
          <w:spacing w:val="1"/>
          <w:sz w:val="27"/>
          <w:szCs w:val="27"/>
        </w:rPr>
        <w:t xml:space="preserve"> </w:t>
      </w:r>
      <w:r>
        <w:rPr>
          <w:spacing w:val="8"/>
          <w:sz w:val="27"/>
          <w:szCs w:val="27"/>
        </w:rPr>
        <w:t>包人仍不纠正其违约行为并致使合同目的不能实现的，承包人有权解除合</w:t>
      </w:r>
    </w:p>
    <w:p w14:paraId="76F07E87">
      <w:pPr>
        <w:spacing w:line="301" w:lineRule="auto"/>
        <w:rPr>
          <w:sz w:val="27"/>
          <w:szCs w:val="27"/>
        </w:rPr>
        <w:sectPr>
          <w:footerReference r:id="rId21" w:type="default"/>
          <w:pgSz w:w="11910" w:h="16840"/>
          <w:pgMar w:top="1431" w:right="1585" w:bottom="1051" w:left="1390" w:header="0" w:footer="922" w:gutter="0"/>
          <w:cols w:space="720" w:num="1"/>
        </w:sectPr>
      </w:pPr>
    </w:p>
    <w:p w14:paraId="68B6FE97">
      <w:pPr>
        <w:pStyle w:val="2"/>
        <w:spacing w:before="243" w:line="221" w:lineRule="auto"/>
        <w:ind w:left="20"/>
        <w:rPr>
          <w:sz w:val="28"/>
          <w:szCs w:val="28"/>
        </w:rPr>
      </w:pPr>
      <w:r>
        <w:rPr>
          <w:spacing w:val="-13"/>
          <w:sz w:val="28"/>
          <w:szCs w:val="28"/>
        </w:rPr>
        <w:t>同。</w:t>
      </w:r>
    </w:p>
    <w:p w14:paraId="3246228D">
      <w:pPr>
        <w:pStyle w:val="2"/>
        <w:spacing w:before="121" w:line="219" w:lineRule="auto"/>
        <w:ind w:left="550"/>
        <w:outlineLvl w:val="1"/>
        <w:rPr>
          <w:sz w:val="28"/>
          <w:szCs w:val="28"/>
        </w:rPr>
      </w:pPr>
      <w:bookmarkStart w:id="75" w:name="bookmark31"/>
      <w:bookmarkEnd w:id="75"/>
      <w:r>
        <w:rPr>
          <w:spacing w:val="12"/>
          <w:sz w:val="28"/>
          <w:szCs w:val="28"/>
        </w:rPr>
        <w:t>16.2承包人违约</w:t>
      </w:r>
    </w:p>
    <w:p w14:paraId="138052AC">
      <w:pPr>
        <w:pStyle w:val="2"/>
        <w:spacing w:before="137" w:line="219" w:lineRule="auto"/>
        <w:ind w:left="550"/>
        <w:rPr>
          <w:sz w:val="28"/>
          <w:szCs w:val="28"/>
        </w:rPr>
      </w:pPr>
      <w:r>
        <w:rPr>
          <w:spacing w:val="5"/>
          <w:sz w:val="28"/>
          <w:szCs w:val="28"/>
        </w:rPr>
        <w:t>16.2.1承包人违约的情形</w:t>
      </w:r>
    </w:p>
    <w:p w14:paraId="751CAB85">
      <w:pPr>
        <w:pStyle w:val="2"/>
        <w:spacing w:before="136" w:line="230" w:lineRule="auto"/>
        <w:ind w:left="550"/>
        <w:rPr>
          <w:rFonts w:ascii="Arial" w:hAnsi="Arial" w:eastAsia="Arial" w:cs="Arial"/>
          <w:sz w:val="13"/>
          <w:szCs w:val="13"/>
        </w:rPr>
      </w:pPr>
      <w:r>
        <w:rPr>
          <w:spacing w:val="4"/>
          <w:sz w:val="28"/>
          <w:szCs w:val="28"/>
        </w:rPr>
        <w:t>承包人违约的其他情形：</w:t>
      </w:r>
      <w:r>
        <w:rPr>
          <w:spacing w:val="4"/>
          <w:position w:val="-2"/>
          <w:sz w:val="27"/>
          <w:szCs w:val="27"/>
          <w:u w:val="single" w:color="auto"/>
        </w:rPr>
        <w:t xml:space="preserve">/    </w:t>
      </w:r>
      <w:r>
        <w:rPr>
          <w:spacing w:val="-119"/>
          <w:position w:val="-2"/>
          <w:sz w:val="27"/>
          <w:szCs w:val="27"/>
        </w:rPr>
        <w:t xml:space="preserve"> </w:t>
      </w:r>
      <w:r>
        <w:rPr>
          <w:rFonts w:ascii="Arial" w:hAnsi="Arial" w:eastAsia="Arial" w:cs="Arial"/>
          <w:spacing w:val="4"/>
          <w:position w:val="-1"/>
          <w:sz w:val="13"/>
          <w:szCs w:val="13"/>
        </w:rPr>
        <w:t>o</w:t>
      </w:r>
    </w:p>
    <w:p w14:paraId="6D8E9586">
      <w:pPr>
        <w:pStyle w:val="2"/>
        <w:spacing w:before="105" w:line="219" w:lineRule="auto"/>
        <w:ind w:left="550"/>
        <w:rPr>
          <w:sz w:val="28"/>
          <w:szCs w:val="28"/>
        </w:rPr>
      </w:pPr>
      <w:r>
        <w:rPr>
          <w:sz w:val="28"/>
          <w:szCs w:val="28"/>
        </w:rPr>
        <w:t>16.2.2承包人违约的责任</w:t>
      </w:r>
    </w:p>
    <w:p w14:paraId="4AC7E3FD">
      <w:pPr>
        <w:pStyle w:val="2"/>
        <w:spacing w:before="137" w:line="310" w:lineRule="auto"/>
        <w:ind w:left="20" w:right="96" w:firstLine="529"/>
        <w:rPr>
          <w:sz w:val="28"/>
          <w:szCs w:val="28"/>
        </w:rPr>
      </w:pPr>
      <w:r>
        <w:rPr>
          <w:spacing w:val="-7"/>
          <w:sz w:val="28"/>
          <w:szCs w:val="28"/>
        </w:rPr>
        <w:t>承包人违约责任的承担方式和计算方法：</w:t>
      </w:r>
      <w:r>
        <w:rPr>
          <w:spacing w:val="-7"/>
          <w:sz w:val="28"/>
          <w:szCs w:val="28"/>
          <w:u w:val="single" w:color="auto"/>
        </w:rPr>
        <w:t>承担</w:t>
      </w:r>
      <w:r>
        <w:rPr>
          <w:spacing w:val="-8"/>
          <w:sz w:val="28"/>
          <w:szCs w:val="28"/>
          <w:u w:val="single" w:color="auto"/>
        </w:rPr>
        <w:t>相应费用和延误的工期</w:t>
      </w:r>
      <w:r>
        <w:rPr>
          <w:spacing w:val="-8"/>
          <w:sz w:val="28"/>
          <w:szCs w:val="28"/>
        </w:rPr>
        <w:t>，</w:t>
      </w:r>
      <w:r>
        <w:rPr>
          <w:sz w:val="28"/>
          <w:szCs w:val="28"/>
        </w:rPr>
        <w:t xml:space="preserve"> </w:t>
      </w:r>
      <w:r>
        <w:rPr>
          <w:spacing w:val="-5"/>
          <w:sz w:val="28"/>
          <w:szCs w:val="28"/>
          <w:u w:val="single" w:color="auto"/>
        </w:rPr>
        <w:t>及由此造成的相关法律责任</w:t>
      </w:r>
      <w:r>
        <w:rPr>
          <w:spacing w:val="-5"/>
          <w:sz w:val="28"/>
          <w:szCs w:val="28"/>
        </w:rPr>
        <w:t>。</w:t>
      </w:r>
    </w:p>
    <w:p w14:paraId="4AC981A1">
      <w:pPr>
        <w:pStyle w:val="2"/>
        <w:spacing w:before="1" w:line="219" w:lineRule="auto"/>
        <w:ind w:left="550"/>
        <w:rPr>
          <w:sz w:val="28"/>
          <w:szCs w:val="28"/>
        </w:rPr>
      </w:pPr>
      <w:r>
        <w:rPr>
          <w:spacing w:val="3"/>
          <w:sz w:val="28"/>
          <w:szCs w:val="28"/>
        </w:rPr>
        <w:t>16.2.3因承包人违约解除合同</w:t>
      </w:r>
    </w:p>
    <w:p w14:paraId="3BD70BAC">
      <w:pPr>
        <w:pStyle w:val="2"/>
        <w:spacing w:before="148" w:line="219" w:lineRule="auto"/>
        <w:ind w:left="550"/>
        <w:rPr>
          <w:rFonts w:ascii="Arial" w:hAnsi="Arial" w:eastAsia="Arial" w:cs="Arial"/>
          <w:sz w:val="28"/>
          <w:szCs w:val="28"/>
        </w:rPr>
      </w:pPr>
      <w:r>
        <w:rPr>
          <w:spacing w:val="-1"/>
          <w:sz w:val="28"/>
          <w:szCs w:val="28"/>
        </w:rPr>
        <w:t>关于承包人违约解除合同的特别约定：</w:t>
      </w:r>
      <w:r>
        <w:rPr>
          <w:spacing w:val="-99"/>
          <w:sz w:val="28"/>
          <w:szCs w:val="28"/>
        </w:rPr>
        <w:t xml:space="preserve"> </w:t>
      </w:r>
      <w:r>
        <w:rPr>
          <w:spacing w:val="-1"/>
          <w:sz w:val="28"/>
          <w:szCs w:val="28"/>
          <w:u w:val="single" w:color="auto"/>
        </w:rPr>
        <w:t xml:space="preserve">  /  </w:t>
      </w:r>
      <w:r>
        <w:rPr>
          <w:spacing w:val="-130"/>
          <w:sz w:val="28"/>
          <w:szCs w:val="28"/>
        </w:rPr>
        <w:t xml:space="preserve"> </w:t>
      </w:r>
      <w:r>
        <w:rPr>
          <w:rFonts w:ascii="Arial" w:hAnsi="Arial" w:eastAsia="Arial" w:cs="Arial"/>
          <w:spacing w:val="-1"/>
          <w:sz w:val="28"/>
          <w:szCs w:val="28"/>
        </w:rPr>
        <w:t>o</w:t>
      </w:r>
    </w:p>
    <w:p w14:paraId="15716A9C">
      <w:pPr>
        <w:pStyle w:val="2"/>
        <w:spacing w:before="126" w:line="308" w:lineRule="auto"/>
        <w:ind w:left="20" w:right="202" w:firstLine="529"/>
        <w:rPr>
          <w:sz w:val="28"/>
          <w:szCs w:val="28"/>
        </w:rPr>
      </w:pPr>
      <w:r>
        <w:rPr>
          <w:spacing w:val="-3"/>
          <w:sz w:val="28"/>
          <w:szCs w:val="28"/>
        </w:rPr>
        <w:t>发包人继续使用承包人在施工现场的材料、设</w:t>
      </w:r>
      <w:r>
        <w:rPr>
          <w:spacing w:val="-4"/>
          <w:sz w:val="28"/>
          <w:szCs w:val="28"/>
        </w:rPr>
        <w:t>备、临时工程、承包人</w:t>
      </w:r>
      <w:r>
        <w:rPr>
          <w:sz w:val="28"/>
          <w:szCs w:val="28"/>
        </w:rPr>
        <w:t xml:space="preserve"> </w:t>
      </w:r>
      <w:r>
        <w:rPr>
          <w:spacing w:val="-3"/>
          <w:sz w:val="28"/>
          <w:szCs w:val="28"/>
        </w:rPr>
        <w:t>文件和由承包人或以其名义编制的其他文件的费用承担方式：</w:t>
      </w:r>
      <w:r>
        <w:rPr>
          <w:spacing w:val="-3"/>
          <w:sz w:val="28"/>
          <w:szCs w:val="28"/>
          <w:u w:val="single" w:color="auto"/>
        </w:rPr>
        <w:t>按实际的费</w:t>
      </w:r>
      <w:r>
        <w:rPr>
          <w:spacing w:val="12"/>
          <w:sz w:val="28"/>
          <w:szCs w:val="28"/>
        </w:rPr>
        <w:t xml:space="preserve"> </w:t>
      </w:r>
      <w:r>
        <w:rPr>
          <w:spacing w:val="-2"/>
          <w:sz w:val="28"/>
          <w:szCs w:val="28"/>
          <w:u w:val="single" w:color="auto"/>
        </w:rPr>
        <w:t>用支付给承包人</w:t>
      </w:r>
      <w:r>
        <w:rPr>
          <w:spacing w:val="-2"/>
          <w:sz w:val="28"/>
          <w:szCs w:val="28"/>
        </w:rPr>
        <w:t>。</w:t>
      </w:r>
    </w:p>
    <w:p w14:paraId="65367896">
      <w:pPr>
        <w:pStyle w:val="2"/>
        <w:spacing w:before="10" w:line="219" w:lineRule="auto"/>
        <w:ind w:left="20"/>
        <w:rPr>
          <w:sz w:val="28"/>
          <w:szCs w:val="28"/>
        </w:rPr>
      </w:pPr>
      <w:r>
        <w:rPr>
          <w:spacing w:val="3"/>
          <w:sz w:val="28"/>
          <w:szCs w:val="28"/>
        </w:rPr>
        <w:t>17.</w:t>
      </w:r>
      <w:r>
        <w:rPr>
          <w:spacing w:val="-48"/>
          <w:sz w:val="28"/>
          <w:szCs w:val="28"/>
        </w:rPr>
        <w:t xml:space="preserve"> </w:t>
      </w:r>
      <w:r>
        <w:rPr>
          <w:spacing w:val="3"/>
          <w:sz w:val="28"/>
          <w:szCs w:val="28"/>
        </w:rPr>
        <w:t>不可抗力</w:t>
      </w:r>
    </w:p>
    <w:p w14:paraId="652B72E5">
      <w:pPr>
        <w:pStyle w:val="2"/>
        <w:spacing w:before="138" w:line="219" w:lineRule="auto"/>
        <w:ind w:left="550"/>
        <w:rPr>
          <w:sz w:val="28"/>
          <w:szCs w:val="28"/>
        </w:rPr>
      </w:pPr>
      <w:r>
        <w:rPr>
          <w:spacing w:val="7"/>
          <w:sz w:val="28"/>
          <w:szCs w:val="28"/>
        </w:rPr>
        <w:t>17.1不可抗力的确认</w:t>
      </w:r>
    </w:p>
    <w:p w14:paraId="331F560A">
      <w:pPr>
        <w:pStyle w:val="2"/>
        <w:spacing w:before="148" w:line="219" w:lineRule="auto"/>
        <w:jc w:val="right"/>
        <w:rPr>
          <w:sz w:val="28"/>
          <w:szCs w:val="28"/>
        </w:rPr>
      </w:pPr>
      <w:r>
        <w:rPr>
          <w:spacing w:val="-4"/>
          <w:sz w:val="28"/>
          <w:szCs w:val="28"/>
        </w:rPr>
        <w:t>除通用合同条款约定的不可抗力事件之外，视为不可</w:t>
      </w:r>
      <w:r>
        <w:rPr>
          <w:spacing w:val="-5"/>
          <w:sz w:val="28"/>
          <w:szCs w:val="28"/>
        </w:rPr>
        <w:t>抗力的其他情形：</w:t>
      </w:r>
    </w:p>
    <w:p w14:paraId="576003CD">
      <w:pPr>
        <w:spacing w:line="251" w:lineRule="auto"/>
        <w:rPr>
          <w:rFonts w:ascii="Arial"/>
          <w:sz w:val="21"/>
        </w:rPr>
      </w:pPr>
    </w:p>
    <w:p w14:paraId="238D225E">
      <w:pPr>
        <w:spacing w:line="252" w:lineRule="auto"/>
        <w:rPr>
          <w:rFonts w:ascii="Arial"/>
          <w:sz w:val="21"/>
        </w:rPr>
      </w:pPr>
      <w:r>
        <w:drawing>
          <wp:anchor distT="0" distB="0" distL="0" distR="0" simplePos="0" relativeHeight="251670528" behindDoc="0" locked="0" layoutInCell="1" allowOverlap="1">
            <wp:simplePos x="0" y="0"/>
            <wp:positionH relativeFrom="column">
              <wp:posOffset>0</wp:posOffset>
            </wp:positionH>
            <wp:positionV relativeFrom="paragraph">
              <wp:posOffset>91440</wp:posOffset>
            </wp:positionV>
            <wp:extent cx="285750" cy="635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33"/>
                    <a:stretch>
                      <a:fillRect/>
                    </a:stretch>
                  </pic:blipFill>
                  <pic:spPr>
                    <a:xfrm>
                      <a:off x="0" y="0"/>
                      <a:ext cx="285724" cy="6415"/>
                    </a:xfrm>
                    <a:prstGeom prst="rect">
                      <a:avLst/>
                    </a:prstGeom>
                  </pic:spPr>
                </pic:pic>
              </a:graphicData>
            </a:graphic>
          </wp:anchor>
        </w:drawing>
      </w:r>
    </w:p>
    <w:p w14:paraId="6204F53A">
      <w:pPr>
        <w:pStyle w:val="2"/>
        <w:spacing w:before="92" w:line="219" w:lineRule="auto"/>
        <w:ind w:left="550"/>
        <w:rPr>
          <w:sz w:val="28"/>
          <w:szCs w:val="28"/>
        </w:rPr>
      </w:pPr>
      <w:r>
        <w:rPr>
          <w:spacing w:val="7"/>
          <w:sz w:val="28"/>
          <w:szCs w:val="28"/>
        </w:rPr>
        <w:t>17.2因不可抗力解除合同</w:t>
      </w:r>
    </w:p>
    <w:p w14:paraId="03D1EDD2">
      <w:pPr>
        <w:pStyle w:val="2"/>
        <w:spacing w:before="148" w:line="219" w:lineRule="auto"/>
        <w:ind w:left="550"/>
        <w:rPr>
          <w:sz w:val="28"/>
          <w:szCs w:val="28"/>
        </w:rPr>
      </w:pPr>
      <w:r>
        <w:rPr>
          <w:spacing w:val="-1"/>
          <w:sz w:val="28"/>
          <w:szCs w:val="28"/>
        </w:rPr>
        <w:t>合同解除后，发包人应在商定或确定发包人应支付款项后</w:t>
      </w:r>
      <w:r>
        <w:rPr>
          <w:rFonts w:ascii="Times New Roman" w:hAnsi="Times New Roman" w:eastAsia="Times New Roman" w:cs="Times New Roman"/>
          <w:spacing w:val="-1"/>
          <w:sz w:val="28"/>
          <w:szCs w:val="28"/>
          <w:u w:val="single" w:color="auto"/>
        </w:rPr>
        <w:t>28</w:t>
      </w:r>
      <w:r>
        <w:rPr>
          <w:rFonts w:ascii="Times New Roman" w:hAnsi="Times New Roman" w:eastAsia="Times New Roman" w:cs="Times New Roman"/>
          <w:spacing w:val="-1"/>
          <w:sz w:val="28"/>
          <w:szCs w:val="28"/>
        </w:rPr>
        <w:t xml:space="preserve"> </w:t>
      </w:r>
      <w:r>
        <w:rPr>
          <w:spacing w:val="-1"/>
          <w:sz w:val="28"/>
          <w:szCs w:val="28"/>
        </w:rPr>
        <w:t>天内完</w:t>
      </w:r>
    </w:p>
    <w:p w14:paraId="0B27C757">
      <w:pPr>
        <w:pStyle w:val="2"/>
        <w:spacing w:before="137" w:line="219" w:lineRule="auto"/>
        <w:ind w:left="20"/>
        <w:rPr>
          <w:sz w:val="28"/>
          <w:szCs w:val="28"/>
        </w:rPr>
      </w:pPr>
      <w:r>
        <w:rPr>
          <w:spacing w:val="-10"/>
          <w:sz w:val="28"/>
          <w:szCs w:val="28"/>
        </w:rPr>
        <w:t>成款项的支付。</w:t>
      </w:r>
    </w:p>
    <w:p w14:paraId="1208D949">
      <w:pPr>
        <w:pStyle w:val="2"/>
        <w:spacing w:before="129" w:line="220" w:lineRule="auto"/>
        <w:ind w:left="20"/>
        <w:rPr>
          <w:sz w:val="28"/>
          <w:szCs w:val="28"/>
        </w:rPr>
      </w:pPr>
      <w:r>
        <w:rPr>
          <w:spacing w:val="-9"/>
          <w:sz w:val="28"/>
          <w:szCs w:val="28"/>
        </w:rPr>
        <w:t>18.</w:t>
      </w:r>
      <w:r>
        <w:rPr>
          <w:spacing w:val="-59"/>
          <w:sz w:val="28"/>
          <w:szCs w:val="28"/>
        </w:rPr>
        <w:t xml:space="preserve"> </w:t>
      </w:r>
      <w:r>
        <w:rPr>
          <w:spacing w:val="-9"/>
          <w:sz w:val="28"/>
          <w:szCs w:val="28"/>
        </w:rPr>
        <w:t>保</w:t>
      </w:r>
      <w:r>
        <w:rPr>
          <w:spacing w:val="-19"/>
          <w:sz w:val="28"/>
          <w:szCs w:val="28"/>
        </w:rPr>
        <w:t xml:space="preserve"> </w:t>
      </w:r>
      <w:r>
        <w:rPr>
          <w:spacing w:val="-9"/>
          <w:sz w:val="28"/>
          <w:szCs w:val="28"/>
        </w:rPr>
        <w:t>险</w:t>
      </w:r>
    </w:p>
    <w:p w14:paraId="2968C1B5">
      <w:pPr>
        <w:pStyle w:val="2"/>
        <w:spacing w:before="146" w:line="220" w:lineRule="auto"/>
        <w:ind w:left="550"/>
        <w:rPr>
          <w:sz w:val="28"/>
          <w:szCs w:val="28"/>
        </w:rPr>
      </w:pPr>
      <w:r>
        <w:rPr>
          <w:spacing w:val="12"/>
          <w:sz w:val="28"/>
          <w:szCs w:val="28"/>
        </w:rPr>
        <w:t>18.1工程保险</w:t>
      </w:r>
    </w:p>
    <w:p w14:paraId="6DF3483C">
      <w:pPr>
        <w:pStyle w:val="2"/>
        <w:spacing w:before="123" w:line="219" w:lineRule="auto"/>
        <w:ind w:left="550"/>
        <w:rPr>
          <w:sz w:val="22"/>
          <w:szCs w:val="22"/>
        </w:rPr>
      </w:pPr>
      <w:r>
        <w:rPr>
          <w:spacing w:val="-17"/>
          <w:sz w:val="22"/>
          <w:szCs w:val="22"/>
        </w:rPr>
        <w:t>关 于</w:t>
      </w:r>
      <w:r>
        <w:rPr>
          <w:spacing w:val="-26"/>
          <w:sz w:val="22"/>
          <w:szCs w:val="22"/>
        </w:rPr>
        <w:t xml:space="preserve"> </w:t>
      </w:r>
      <w:r>
        <w:rPr>
          <w:spacing w:val="-17"/>
          <w:sz w:val="22"/>
          <w:szCs w:val="22"/>
        </w:rPr>
        <w:t>工</w:t>
      </w:r>
      <w:r>
        <w:rPr>
          <w:spacing w:val="-31"/>
          <w:sz w:val="22"/>
          <w:szCs w:val="22"/>
        </w:rPr>
        <w:t xml:space="preserve"> </w:t>
      </w:r>
      <w:r>
        <w:rPr>
          <w:spacing w:val="-17"/>
          <w:sz w:val="22"/>
          <w:szCs w:val="22"/>
        </w:rPr>
        <w:t>程</w:t>
      </w:r>
      <w:r>
        <w:rPr>
          <w:spacing w:val="-28"/>
          <w:sz w:val="22"/>
          <w:szCs w:val="22"/>
        </w:rPr>
        <w:t xml:space="preserve"> </w:t>
      </w:r>
      <w:r>
        <w:rPr>
          <w:spacing w:val="-17"/>
          <w:sz w:val="22"/>
          <w:szCs w:val="22"/>
        </w:rPr>
        <w:t>保 险 的</w:t>
      </w:r>
      <w:r>
        <w:rPr>
          <w:spacing w:val="-29"/>
          <w:sz w:val="22"/>
          <w:szCs w:val="22"/>
        </w:rPr>
        <w:t xml:space="preserve"> </w:t>
      </w:r>
      <w:r>
        <w:rPr>
          <w:spacing w:val="-17"/>
          <w:sz w:val="22"/>
          <w:szCs w:val="22"/>
        </w:rPr>
        <w:t>特</w:t>
      </w:r>
      <w:r>
        <w:rPr>
          <w:spacing w:val="-27"/>
          <w:sz w:val="22"/>
          <w:szCs w:val="22"/>
        </w:rPr>
        <w:t xml:space="preserve"> </w:t>
      </w:r>
      <w:r>
        <w:rPr>
          <w:spacing w:val="-17"/>
          <w:sz w:val="22"/>
          <w:szCs w:val="22"/>
        </w:rPr>
        <w:t>别</w:t>
      </w:r>
      <w:r>
        <w:rPr>
          <w:spacing w:val="-24"/>
          <w:sz w:val="22"/>
          <w:szCs w:val="22"/>
        </w:rPr>
        <w:t xml:space="preserve"> </w:t>
      </w:r>
      <w:r>
        <w:rPr>
          <w:spacing w:val="-17"/>
          <w:sz w:val="22"/>
          <w:szCs w:val="22"/>
        </w:rPr>
        <w:t>约</w:t>
      </w:r>
      <w:r>
        <w:rPr>
          <w:spacing w:val="-24"/>
          <w:sz w:val="22"/>
          <w:szCs w:val="22"/>
        </w:rPr>
        <w:t xml:space="preserve"> </w:t>
      </w:r>
      <w:r>
        <w:rPr>
          <w:spacing w:val="-17"/>
          <w:sz w:val="22"/>
          <w:szCs w:val="22"/>
        </w:rPr>
        <w:t>定</w:t>
      </w:r>
      <w:r>
        <w:rPr>
          <w:spacing w:val="-38"/>
          <w:sz w:val="22"/>
          <w:szCs w:val="22"/>
        </w:rPr>
        <w:t xml:space="preserve"> </w:t>
      </w:r>
      <w:r>
        <w:rPr>
          <w:spacing w:val="-17"/>
          <w:sz w:val="22"/>
          <w:szCs w:val="22"/>
        </w:rPr>
        <w:t>：</w:t>
      </w:r>
      <w:r>
        <w:rPr>
          <w:spacing w:val="41"/>
          <w:sz w:val="22"/>
          <w:szCs w:val="22"/>
          <w:u w:val="single" w:color="auto"/>
        </w:rPr>
        <w:t xml:space="preserve">  </w:t>
      </w:r>
      <w:r>
        <w:rPr>
          <w:spacing w:val="-17"/>
          <w:sz w:val="22"/>
          <w:szCs w:val="22"/>
          <w:u w:val="single" w:color="auto"/>
        </w:rPr>
        <w:t>/</w:t>
      </w:r>
      <w:r>
        <w:rPr>
          <w:sz w:val="22"/>
          <w:szCs w:val="22"/>
          <w:u w:val="single" w:color="auto"/>
        </w:rPr>
        <w:t xml:space="preserve">   </w:t>
      </w:r>
    </w:p>
    <w:p w14:paraId="18C30964">
      <w:pPr>
        <w:spacing w:before="38" w:line="188" w:lineRule="auto"/>
        <w:ind w:left="4620"/>
        <w:rPr>
          <w:rFonts w:ascii="Times New Roman" w:hAnsi="Times New Roman" w:eastAsia="Times New Roman" w:cs="Times New Roman"/>
          <w:sz w:val="6"/>
          <w:szCs w:val="6"/>
        </w:rPr>
      </w:pPr>
      <w:r>
        <w:rPr>
          <w:rFonts w:ascii="Times New Roman" w:hAnsi="Times New Roman" w:eastAsia="Times New Roman" w:cs="Times New Roman"/>
          <w:sz w:val="6"/>
          <w:szCs w:val="6"/>
        </w:rPr>
        <w:t>0</w:t>
      </w:r>
    </w:p>
    <w:p w14:paraId="1E6D598F">
      <w:pPr>
        <w:pStyle w:val="2"/>
        <w:spacing w:before="121" w:line="220" w:lineRule="auto"/>
        <w:ind w:left="550"/>
        <w:rPr>
          <w:sz w:val="28"/>
          <w:szCs w:val="28"/>
        </w:rPr>
      </w:pPr>
      <w:r>
        <w:rPr>
          <w:spacing w:val="12"/>
          <w:sz w:val="28"/>
          <w:szCs w:val="28"/>
        </w:rPr>
        <w:t>18.2其他保险</w:t>
      </w:r>
    </w:p>
    <w:p w14:paraId="51F91E76">
      <w:pPr>
        <w:pStyle w:val="2"/>
        <w:spacing w:before="143" w:line="220" w:lineRule="auto"/>
        <w:ind w:left="550"/>
        <w:rPr>
          <w:sz w:val="21"/>
          <w:szCs w:val="21"/>
        </w:rPr>
      </w:pPr>
      <w:r>
        <w:rPr>
          <w:spacing w:val="-17"/>
          <w:sz w:val="21"/>
          <w:szCs w:val="21"/>
        </w:rPr>
        <w:t>关 于 其 他 保</w:t>
      </w:r>
      <w:r>
        <w:rPr>
          <w:spacing w:val="13"/>
          <w:sz w:val="21"/>
          <w:szCs w:val="21"/>
        </w:rPr>
        <w:t xml:space="preserve"> </w:t>
      </w:r>
      <w:r>
        <w:rPr>
          <w:spacing w:val="-17"/>
          <w:sz w:val="21"/>
          <w:szCs w:val="21"/>
        </w:rPr>
        <w:t>险</w:t>
      </w:r>
      <w:r>
        <w:rPr>
          <w:spacing w:val="10"/>
          <w:sz w:val="21"/>
          <w:szCs w:val="21"/>
        </w:rPr>
        <w:t xml:space="preserve"> </w:t>
      </w:r>
      <w:r>
        <w:rPr>
          <w:spacing w:val="-17"/>
          <w:sz w:val="21"/>
          <w:szCs w:val="21"/>
        </w:rPr>
        <w:t>的</w:t>
      </w:r>
      <w:r>
        <w:rPr>
          <w:spacing w:val="-3"/>
          <w:sz w:val="21"/>
          <w:szCs w:val="21"/>
        </w:rPr>
        <w:t xml:space="preserve"> </w:t>
      </w:r>
      <w:r>
        <w:rPr>
          <w:spacing w:val="-17"/>
          <w:sz w:val="21"/>
          <w:szCs w:val="21"/>
        </w:rPr>
        <w:t>约</w:t>
      </w:r>
      <w:r>
        <w:rPr>
          <w:spacing w:val="-2"/>
          <w:sz w:val="21"/>
          <w:szCs w:val="21"/>
        </w:rPr>
        <w:t xml:space="preserve"> </w:t>
      </w:r>
      <w:r>
        <w:rPr>
          <w:spacing w:val="-17"/>
          <w:sz w:val="21"/>
          <w:szCs w:val="21"/>
        </w:rPr>
        <w:t>定 ：</w:t>
      </w:r>
      <w:r>
        <w:rPr>
          <w:spacing w:val="6"/>
          <w:sz w:val="21"/>
          <w:szCs w:val="21"/>
          <w:u w:val="single" w:color="auto"/>
        </w:rPr>
        <w:t xml:space="preserve">    </w:t>
      </w:r>
      <w:r>
        <w:rPr>
          <w:spacing w:val="-17"/>
          <w:sz w:val="21"/>
          <w:szCs w:val="21"/>
          <w:u w:val="single" w:color="auto"/>
        </w:rPr>
        <w:t>/</w:t>
      </w:r>
      <w:r>
        <w:rPr>
          <w:sz w:val="21"/>
          <w:szCs w:val="21"/>
          <w:u w:val="single" w:color="auto"/>
        </w:rPr>
        <w:t xml:space="preserve">     </w:t>
      </w:r>
    </w:p>
    <w:p w14:paraId="0C677FB8">
      <w:pPr>
        <w:spacing w:before="47" w:line="45" w:lineRule="exact"/>
        <w:ind w:left="4340"/>
        <w:rPr>
          <w:rFonts w:ascii="Arial" w:hAnsi="Arial" w:eastAsia="Arial" w:cs="Arial"/>
          <w:sz w:val="6"/>
          <w:szCs w:val="6"/>
        </w:rPr>
      </w:pPr>
      <w:r>
        <w:rPr>
          <w:rFonts w:ascii="Arial" w:hAnsi="Arial" w:eastAsia="Arial" w:cs="Arial"/>
          <w:sz w:val="6"/>
          <w:szCs w:val="6"/>
        </w:rPr>
        <w:t>o</w:t>
      </w:r>
    </w:p>
    <w:p w14:paraId="2980FC1B">
      <w:pPr>
        <w:pStyle w:val="2"/>
        <w:spacing w:before="128" w:line="297" w:lineRule="auto"/>
        <w:ind w:left="550" w:right="2192"/>
        <w:rPr>
          <w:sz w:val="28"/>
          <w:szCs w:val="28"/>
        </w:rPr>
      </w:pPr>
      <w:r>
        <w:rPr>
          <w:spacing w:val="-1"/>
          <w:sz w:val="28"/>
          <w:szCs w:val="28"/>
        </w:rPr>
        <w:t>承包人是否应为其施工设备等办理财产保险：</w:t>
      </w:r>
      <w:r>
        <w:rPr>
          <w:spacing w:val="-1"/>
          <w:sz w:val="28"/>
          <w:szCs w:val="28"/>
          <w:u w:val="single" w:color="auto"/>
        </w:rPr>
        <w:t xml:space="preserve">/    </w:t>
      </w:r>
      <w:r>
        <w:rPr>
          <w:spacing w:val="-130"/>
          <w:sz w:val="28"/>
          <w:szCs w:val="28"/>
        </w:rPr>
        <w:t xml:space="preserve"> </w:t>
      </w:r>
      <w:r>
        <w:rPr>
          <w:rFonts w:ascii="Arial" w:hAnsi="Arial" w:eastAsia="Arial" w:cs="Arial"/>
          <w:spacing w:val="-1"/>
          <w:sz w:val="13"/>
          <w:szCs w:val="13"/>
        </w:rPr>
        <w:t>o</w:t>
      </w:r>
      <w:r>
        <w:rPr>
          <w:rFonts w:ascii="Arial" w:hAnsi="Arial" w:eastAsia="Arial" w:cs="Arial"/>
          <w:sz w:val="13"/>
          <w:szCs w:val="13"/>
        </w:rPr>
        <w:t xml:space="preserve"> </w:t>
      </w:r>
      <w:r>
        <w:rPr>
          <w:spacing w:val="12"/>
          <w:sz w:val="28"/>
          <w:szCs w:val="28"/>
        </w:rPr>
        <w:t>18.3通知义务</w:t>
      </w:r>
    </w:p>
    <w:p w14:paraId="451E4FF6">
      <w:pPr>
        <w:pStyle w:val="2"/>
        <w:spacing w:before="40" w:line="290" w:lineRule="auto"/>
        <w:ind w:left="149" w:right="1688" w:firstLine="400"/>
        <w:rPr>
          <w:sz w:val="28"/>
          <w:szCs w:val="28"/>
        </w:rPr>
      </w:pPr>
      <w:r>
        <w:rPr>
          <w:spacing w:val="-6"/>
          <w:sz w:val="28"/>
          <w:szCs w:val="28"/>
        </w:rPr>
        <w:t>关于变更保险合同时的通知义务的约定：</w:t>
      </w:r>
      <w:r>
        <w:rPr>
          <w:spacing w:val="-6"/>
          <w:sz w:val="28"/>
          <w:szCs w:val="28"/>
          <w:u w:val="single" w:color="auto"/>
        </w:rPr>
        <w:t>执行通用条款</w:t>
      </w:r>
      <w:r>
        <w:rPr>
          <w:spacing w:val="-6"/>
          <w:sz w:val="28"/>
          <w:szCs w:val="28"/>
        </w:rPr>
        <w:t>。</w:t>
      </w:r>
      <w:r>
        <w:rPr>
          <w:spacing w:val="9"/>
          <w:sz w:val="28"/>
          <w:szCs w:val="28"/>
        </w:rPr>
        <w:t xml:space="preserve"> </w:t>
      </w:r>
      <w:r>
        <w:rPr>
          <w:spacing w:val="7"/>
          <w:sz w:val="28"/>
          <w:szCs w:val="28"/>
        </w:rPr>
        <w:t>19.</w:t>
      </w:r>
      <w:r>
        <w:rPr>
          <w:spacing w:val="-69"/>
          <w:sz w:val="28"/>
          <w:szCs w:val="28"/>
        </w:rPr>
        <w:t xml:space="preserve"> </w:t>
      </w:r>
      <w:r>
        <w:rPr>
          <w:spacing w:val="7"/>
          <w:sz w:val="28"/>
          <w:szCs w:val="28"/>
        </w:rPr>
        <w:t>争议解决</w:t>
      </w:r>
    </w:p>
    <w:p w14:paraId="342ED04F">
      <w:pPr>
        <w:pStyle w:val="2"/>
        <w:spacing w:before="61" w:line="219" w:lineRule="auto"/>
        <w:ind w:left="550"/>
        <w:rPr>
          <w:sz w:val="28"/>
          <w:szCs w:val="28"/>
        </w:rPr>
      </w:pPr>
      <w:r>
        <w:rPr>
          <w:spacing w:val="14"/>
          <w:sz w:val="28"/>
          <w:szCs w:val="28"/>
        </w:rPr>
        <w:t>19.1争议评审</w:t>
      </w:r>
    </w:p>
    <w:p w14:paraId="595E5967">
      <w:pPr>
        <w:spacing w:line="219" w:lineRule="auto"/>
        <w:rPr>
          <w:sz w:val="28"/>
          <w:szCs w:val="28"/>
        </w:rPr>
        <w:sectPr>
          <w:footerReference r:id="rId22" w:type="default"/>
          <w:pgSz w:w="11910" w:h="16840"/>
          <w:pgMar w:top="1431" w:right="1389" w:bottom="1001" w:left="1420" w:header="0" w:footer="872" w:gutter="0"/>
          <w:cols w:space="720" w:num="1"/>
        </w:sectPr>
      </w:pPr>
    </w:p>
    <w:p w14:paraId="02B66368">
      <w:pPr>
        <w:pStyle w:val="2"/>
        <w:spacing w:before="149" w:line="219" w:lineRule="auto"/>
        <w:ind w:left="570"/>
        <w:rPr>
          <w:sz w:val="27"/>
          <w:szCs w:val="27"/>
        </w:rPr>
      </w:pPr>
      <w:r>
        <w:rPr>
          <w:sz w:val="27"/>
          <w:szCs w:val="27"/>
        </w:rPr>
        <w:t>合同当事人是否同意将工程争议提交争议评审小组决定：</w:t>
      </w:r>
      <w:r>
        <w:rPr>
          <w:spacing w:val="-91"/>
          <w:sz w:val="27"/>
          <w:szCs w:val="27"/>
        </w:rPr>
        <w:t xml:space="preserve"> </w:t>
      </w:r>
      <w:r>
        <w:rPr>
          <w:spacing w:val="-98"/>
          <w:sz w:val="27"/>
          <w:szCs w:val="27"/>
          <w:u w:val="single" w:color="auto"/>
        </w:rPr>
        <w:t xml:space="preserve"> </w:t>
      </w:r>
      <w:r>
        <w:rPr>
          <w:sz w:val="27"/>
          <w:szCs w:val="27"/>
          <w:u w:val="single" w:color="auto"/>
        </w:rPr>
        <w:t>同 意</w:t>
      </w:r>
      <w:r>
        <w:rPr>
          <w:sz w:val="27"/>
          <w:szCs w:val="27"/>
        </w:rPr>
        <w:t>。</w:t>
      </w:r>
    </w:p>
    <w:p w14:paraId="66649BC3">
      <w:pPr>
        <w:pStyle w:val="2"/>
        <w:spacing w:before="129" w:line="219" w:lineRule="auto"/>
        <w:ind w:left="570"/>
        <w:rPr>
          <w:sz w:val="27"/>
          <w:szCs w:val="27"/>
        </w:rPr>
      </w:pPr>
      <w:r>
        <w:rPr>
          <w:spacing w:val="12"/>
          <w:sz w:val="27"/>
          <w:szCs w:val="27"/>
        </w:rPr>
        <w:t>19.1.1争议评审小组的确定</w:t>
      </w:r>
    </w:p>
    <w:p w14:paraId="1B8CB19A">
      <w:pPr>
        <w:pStyle w:val="2"/>
        <w:spacing w:before="190" w:line="294" w:lineRule="auto"/>
        <w:ind w:right="41" w:firstLine="570"/>
        <w:rPr>
          <w:sz w:val="27"/>
          <w:szCs w:val="27"/>
        </w:rPr>
      </w:pPr>
      <w:r>
        <w:rPr>
          <w:spacing w:val="4"/>
          <w:sz w:val="27"/>
          <w:szCs w:val="27"/>
        </w:rPr>
        <w:t>争议评审小组成员的确定：</w:t>
      </w:r>
      <w:r>
        <w:rPr>
          <w:spacing w:val="4"/>
          <w:sz w:val="27"/>
          <w:szCs w:val="27"/>
          <w:u w:val="single" w:color="auto"/>
        </w:rPr>
        <w:t>由合同当事人各自选定一</w:t>
      </w:r>
      <w:r>
        <w:rPr>
          <w:spacing w:val="3"/>
          <w:sz w:val="27"/>
          <w:szCs w:val="27"/>
          <w:u w:val="single" w:color="auto"/>
        </w:rPr>
        <w:t>名争议评审员；</w:t>
      </w:r>
      <w:r>
        <w:rPr>
          <w:spacing w:val="-31"/>
          <w:sz w:val="27"/>
          <w:szCs w:val="27"/>
          <w:u w:val="single" w:color="auto"/>
        </w:rPr>
        <w:t xml:space="preserve"> </w:t>
      </w:r>
      <w:r>
        <w:rPr>
          <w:sz w:val="27"/>
          <w:szCs w:val="27"/>
        </w:rPr>
        <w:t xml:space="preserve"> </w:t>
      </w:r>
      <w:r>
        <w:rPr>
          <w:spacing w:val="9"/>
          <w:sz w:val="27"/>
          <w:szCs w:val="27"/>
          <w:u w:val="single" w:color="auto"/>
        </w:rPr>
        <w:t>第三名成员由合同当事人共同确定，为首席争议评审员</w:t>
      </w:r>
      <w:r>
        <w:rPr>
          <w:spacing w:val="9"/>
          <w:sz w:val="27"/>
          <w:szCs w:val="27"/>
        </w:rPr>
        <w:t>。</w:t>
      </w:r>
    </w:p>
    <w:p w14:paraId="4D1134F7">
      <w:pPr>
        <w:pStyle w:val="2"/>
        <w:spacing w:before="59" w:line="219" w:lineRule="auto"/>
        <w:ind w:left="570"/>
        <w:rPr>
          <w:sz w:val="27"/>
          <w:szCs w:val="27"/>
        </w:rPr>
      </w:pPr>
      <w:r>
        <w:rPr>
          <w:spacing w:val="11"/>
          <w:sz w:val="27"/>
          <w:szCs w:val="27"/>
        </w:rPr>
        <w:t>选定争议评审员的期限：</w:t>
      </w:r>
      <w:r>
        <w:rPr>
          <w:spacing w:val="-50"/>
          <w:sz w:val="27"/>
          <w:szCs w:val="27"/>
        </w:rPr>
        <w:t xml:space="preserve"> </w:t>
      </w:r>
      <w:r>
        <w:rPr>
          <w:spacing w:val="11"/>
          <w:sz w:val="27"/>
          <w:szCs w:val="27"/>
          <w:u w:val="single" w:color="auto"/>
        </w:rPr>
        <w:t>争议发生后14天内</w:t>
      </w:r>
      <w:r>
        <w:rPr>
          <w:spacing w:val="11"/>
          <w:sz w:val="27"/>
          <w:szCs w:val="27"/>
        </w:rPr>
        <w:t>。</w:t>
      </w:r>
    </w:p>
    <w:p w14:paraId="7EB4A9E0">
      <w:pPr>
        <w:pStyle w:val="2"/>
        <w:spacing w:before="150" w:line="205" w:lineRule="auto"/>
        <w:ind w:left="570" w:right="956"/>
        <w:rPr>
          <w:sz w:val="27"/>
          <w:szCs w:val="27"/>
        </w:rPr>
      </w:pPr>
      <w:r>
        <w:rPr>
          <w:spacing w:val="4"/>
          <w:sz w:val="27"/>
          <w:szCs w:val="27"/>
        </w:rPr>
        <w:t>争议评审小组成员的报酬承担方式：</w:t>
      </w:r>
      <w:r>
        <w:rPr>
          <w:spacing w:val="4"/>
          <w:sz w:val="27"/>
          <w:szCs w:val="27"/>
          <w:u w:val="single" w:color="auto"/>
        </w:rPr>
        <w:t>发、承包双方平均分担</w:t>
      </w:r>
      <w:r>
        <w:rPr>
          <w:spacing w:val="4"/>
          <w:sz w:val="27"/>
          <w:szCs w:val="27"/>
        </w:rPr>
        <w:t xml:space="preserve">。 </w:t>
      </w:r>
      <w:r>
        <w:rPr>
          <w:sz w:val="27"/>
          <w:szCs w:val="27"/>
        </w:rPr>
        <w:t>其他事项的约定：</w:t>
      </w:r>
      <w:r>
        <w:rPr>
          <w:spacing w:val="-46"/>
          <w:sz w:val="27"/>
          <w:szCs w:val="27"/>
        </w:rPr>
        <w:t xml:space="preserve"> </w:t>
      </w:r>
      <w:r>
        <w:rPr>
          <w:spacing w:val="11"/>
          <w:sz w:val="27"/>
          <w:szCs w:val="27"/>
          <w:u w:val="single" w:color="auto"/>
        </w:rPr>
        <w:t xml:space="preserve">    </w:t>
      </w:r>
      <w:r>
        <w:rPr>
          <w:sz w:val="27"/>
          <w:szCs w:val="27"/>
          <w:u w:val="single" w:color="auto"/>
        </w:rPr>
        <w:t>/</w:t>
      </w:r>
    </w:p>
    <w:p w14:paraId="678E6616">
      <w:pPr>
        <w:spacing w:line="54" w:lineRule="exact"/>
        <w:ind w:left="3588"/>
        <w:rPr>
          <w:rFonts w:ascii="Arial" w:hAnsi="Arial" w:eastAsia="Arial" w:cs="Arial"/>
          <w:sz w:val="8"/>
          <w:szCs w:val="8"/>
        </w:rPr>
      </w:pPr>
      <w:r>
        <w:rPr>
          <w:rFonts w:ascii="Arial" w:hAnsi="Arial" w:eastAsia="Arial" w:cs="Arial"/>
          <w:sz w:val="8"/>
          <w:szCs w:val="8"/>
        </w:rPr>
        <w:t>o</w:t>
      </w:r>
    </w:p>
    <w:p w14:paraId="7E05598F">
      <w:pPr>
        <w:spacing w:line="6" w:lineRule="exact"/>
        <w:ind w:left="3540"/>
        <w:rPr>
          <w:rFonts w:ascii="Arial" w:hAnsi="Arial" w:eastAsia="Arial" w:cs="Arial"/>
          <w:sz w:val="8"/>
          <w:szCs w:val="8"/>
        </w:rPr>
      </w:pPr>
      <w:r>
        <w:rPr>
          <w:rFonts w:ascii="Arial" w:hAnsi="Arial" w:eastAsia="Arial" w:cs="Arial"/>
          <w:spacing w:val="1"/>
          <w:position w:val="1"/>
          <w:sz w:val="8"/>
          <w:szCs w:val="8"/>
        </w:rPr>
        <w:t>_</w:t>
      </w:r>
    </w:p>
    <w:p w14:paraId="5EFF14EC">
      <w:pPr>
        <w:pStyle w:val="2"/>
        <w:spacing w:before="280" w:line="219" w:lineRule="auto"/>
        <w:ind w:left="570"/>
        <w:rPr>
          <w:sz w:val="27"/>
          <w:szCs w:val="27"/>
        </w:rPr>
      </w:pPr>
      <w:r>
        <w:rPr>
          <w:spacing w:val="4"/>
          <w:sz w:val="27"/>
          <w:szCs w:val="27"/>
        </w:rPr>
        <w:t>19.2. 争议评审小组的决定</w:t>
      </w:r>
    </w:p>
    <w:p w14:paraId="372E93E2">
      <w:pPr>
        <w:pStyle w:val="2"/>
        <w:spacing w:before="147" w:line="309" w:lineRule="auto"/>
        <w:ind w:left="570" w:right="2906"/>
        <w:rPr>
          <w:sz w:val="27"/>
          <w:szCs w:val="27"/>
        </w:rPr>
      </w:pPr>
      <w:r>
        <w:rPr>
          <w:spacing w:val="2"/>
          <w:sz w:val="27"/>
          <w:szCs w:val="27"/>
        </w:rPr>
        <w:t>合同当事人关于本项的约定：执</w:t>
      </w:r>
      <w:r>
        <w:rPr>
          <w:spacing w:val="2"/>
          <w:sz w:val="27"/>
          <w:szCs w:val="27"/>
          <w:u w:val="single" w:color="auto"/>
        </w:rPr>
        <w:t>行通用条款</w:t>
      </w:r>
      <w:r>
        <w:rPr>
          <w:spacing w:val="2"/>
          <w:sz w:val="27"/>
          <w:szCs w:val="27"/>
        </w:rPr>
        <w:t>。</w:t>
      </w:r>
      <w:r>
        <w:rPr>
          <w:spacing w:val="12"/>
          <w:sz w:val="27"/>
          <w:szCs w:val="27"/>
        </w:rPr>
        <w:t xml:space="preserve"> </w:t>
      </w:r>
      <w:r>
        <w:rPr>
          <w:spacing w:val="13"/>
          <w:sz w:val="27"/>
          <w:szCs w:val="27"/>
        </w:rPr>
        <w:t>19.3仲裁或诉讼</w:t>
      </w:r>
    </w:p>
    <w:p w14:paraId="76431CC2">
      <w:pPr>
        <w:pStyle w:val="2"/>
        <w:spacing w:before="29" w:line="226" w:lineRule="auto"/>
        <w:ind w:left="570"/>
        <w:rPr>
          <w:sz w:val="27"/>
          <w:szCs w:val="27"/>
        </w:rPr>
      </w:pPr>
      <w:r>
        <w:rPr>
          <w:sz w:val="27"/>
          <w:szCs w:val="27"/>
        </w:rPr>
        <w:t>因合同及合同有关事项发生的争议，按下列第_</w:t>
      </w:r>
      <w:r>
        <w:rPr>
          <w:spacing w:val="35"/>
          <w:sz w:val="27"/>
          <w:szCs w:val="27"/>
        </w:rPr>
        <w:t xml:space="preserve"> </w:t>
      </w:r>
      <w:r>
        <w:rPr>
          <w:spacing w:val="-77"/>
          <w:position w:val="-1"/>
          <w:sz w:val="27"/>
          <w:szCs w:val="27"/>
          <w:u w:val="single" w:color="auto"/>
        </w:rPr>
        <w:t xml:space="preserve"> </w:t>
      </w:r>
      <w:r>
        <w:rPr>
          <w:position w:val="-1"/>
          <w:sz w:val="27"/>
          <w:szCs w:val="27"/>
          <w:u w:val="single" w:color="auto"/>
        </w:rPr>
        <w:t>(2)</w:t>
      </w:r>
      <w:r>
        <w:rPr>
          <w:position w:val="-1"/>
          <w:sz w:val="27"/>
          <w:szCs w:val="27"/>
        </w:rPr>
        <w:t xml:space="preserve"> 种方式解决：</w:t>
      </w:r>
    </w:p>
    <w:p w14:paraId="3D19FDDF">
      <w:pPr>
        <w:pStyle w:val="2"/>
        <w:spacing w:before="102" w:line="221" w:lineRule="auto"/>
        <w:ind w:left="749"/>
        <w:rPr>
          <w:sz w:val="27"/>
          <w:szCs w:val="27"/>
        </w:rPr>
      </w:pPr>
      <w:r>
        <w:rPr>
          <w:spacing w:val="4"/>
          <w:sz w:val="30"/>
          <w:szCs w:val="30"/>
        </w:rPr>
        <w:t>(1)向</w:t>
      </w:r>
      <w:r>
        <w:rPr>
          <w:spacing w:val="4"/>
          <w:sz w:val="27"/>
          <w:szCs w:val="27"/>
          <w:u w:val="single" w:color="auto"/>
        </w:rPr>
        <w:t xml:space="preserve">    /</w:t>
      </w:r>
      <w:r>
        <w:rPr>
          <w:spacing w:val="4"/>
          <w:sz w:val="27"/>
          <w:szCs w:val="27"/>
        </w:rPr>
        <w:t>仲裁委员会申请仲裁；</w:t>
      </w:r>
    </w:p>
    <w:p w14:paraId="371B3391">
      <w:pPr>
        <w:pStyle w:val="2"/>
        <w:spacing w:before="156" w:line="219" w:lineRule="auto"/>
        <w:ind w:left="749"/>
        <w:rPr>
          <w:sz w:val="27"/>
          <w:szCs w:val="27"/>
        </w:rPr>
      </w:pPr>
      <w:r>
        <w:rPr>
          <w:spacing w:val="11"/>
          <w:sz w:val="27"/>
          <w:szCs w:val="27"/>
        </w:rPr>
        <w:t>(2)向</w:t>
      </w:r>
      <w:r>
        <w:rPr>
          <w:spacing w:val="11"/>
          <w:sz w:val="27"/>
          <w:szCs w:val="27"/>
          <w:u w:val="single" w:color="auto"/>
        </w:rPr>
        <w:t>有管辖权的</w:t>
      </w:r>
      <w:r>
        <w:rPr>
          <w:spacing w:val="11"/>
          <w:sz w:val="27"/>
          <w:szCs w:val="27"/>
        </w:rPr>
        <w:t>人民法院起诉。</w:t>
      </w:r>
    </w:p>
    <w:p w14:paraId="6E4FA578">
      <w:pPr>
        <w:pStyle w:val="2"/>
        <w:spacing w:before="142" w:line="219" w:lineRule="auto"/>
        <w:rPr>
          <w:sz w:val="27"/>
          <w:szCs w:val="27"/>
        </w:rPr>
      </w:pPr>
      <w:r>
        <w:rPr>
          <w:spacing w:val="11"/>
          <w:sz w:val="27"/>
          <w:szCs w:val="27"/>
        </w:rPr>
        <w:t>20.</w:t>
      </w:r>
      <w:r>
        <w:rPr>
          <w:spacing w:val="-37"/>
          <w:sz w:val="27"/>
          <w:szCs w:val="27"/>
        </w:rPr>
        <w:t xml:space="preserve"> </w:t>
      </w:r>
      <w:r>
        <w:rPr>
          <w:spacing w:val="11"/>
          <w:sz w:val="27"/>
          <w:szCs w:val="27"/>
        </w:rPr>
        <w:t>补充条款</w:t>
      </w:r>
    </w:p>
    <w:p w14:paraId="5E8CCA97">
      <w:pPr>
        <w:pStyle w:val="2"/>
        <w:spacing w:before="149" w:line="308" w:lineRule="auto"/>
        <w:ind w:right="27" w:firstLine="570"/>
        <w:rPr>
          <w:sz w:val="27"/>
          <w:szCs w:val="27"/>
        </w:rPr>
      </w:pPr>
      <w:r>
        <w:rPr>
          <w:spacing w:val="7"/>
          <w:sz w:val="27"/>
          <w:szCs w:val="27"/>
          <w:u w:val="single" w:color="auto"/>
        </w:rPr>
        <w:t>20.1依据施工合同、图纸设计内容及现场签证单、材料认价单等相关</w:t>
      </w:r>
      <w:r>
        <w:rPr>
          <w:spacing w:val="7"/>
          <w:sz w:val="27"/>
          <w:szCs w:val="27"/>
        </w:rPr>
        <w:t xml:space="preserve"> </w:t>
      </w:r>
      <w:r>
        <w:rPr>
          <w:spacing w:val="-1"/>
          <w:sz w:val="27"/>
          <w:szCs w:val="27"/>
          <w:u w:val="single" w:color="auto"/>
        </w:rPr>
        <w:t>证明材料，工程量清单在结算时据实计算。</w:t>
      </w:r>
      <w:r>
        <w:rPr>
          <w:spacing w:val="3"/>
          <w:sz w:val="27"/>
          <w:szCs w:val="27"/>
          <w:u w:val="single" w:color="auto"/>
        </w:rPr>
        <w:t xml:space="preserve">  </w:t>
      </w:r>
    </w:p>
    <w:p w14:paraId="2FA80FD2">
      <w:pPr>
        <w:pStyle w:val="2"/>
        <w:spacing w:before="50" w:line="219" w:lineRule="auto"/>
        <w:ind w:left="570"/>
        <w:rPr>
          <w:sz w:val="27"/>
          <w:szCs w:val="27"/>
        </w:rPr>
      </w:pPr>
      <w:r>
        <w:rPr>
          <w:spacing w:val="4"/>
          <w:sz w:val="27"/>
          <w:szCs w:val="27"/>
          <w:u w:val="single" w:color="auto"/>
        </w:rPr>
        <w:t xml:space="preserve">20.2工程量清单少算、漏算、错算的工程量在结算时据实计算。  </w:t>
      </w:r>
    </w:p>
    <w:p w14:paraId="502A5217">
      <w:pPr>
        <w:pStyle w:val="2"/>
        <w:spacing w:before="140" w:line="313" w:lineRule="auto"/>
        <w:ind w:right="6" w:firstLine="570"/>
        <w:rPr>
          <w:sz w:val="27"/>
          <w:szCs w:val="27"/>
        </w:rPr>
      </w:pPr>
      <w:r>
        <w:rPr>
          <w:spacing w:val="8"/>
          <w:sz w:val="27"/>
          <w:szCs w:val="27"/>
          <w:u w:val="single" w:color="auto"/>
        </w:rPr>
        <w:t>20.3人工费的调整、机械费的调整、管理费的调整：以施工</w:t>
      </w:r>
      <w:r>
        <w:rPr>
          <w:spacing w:val="7"/>
          <w:sz w:val="27"/>
          <w:szCs w:val="27"/>
          <w:u w:val="single" w:color="auto"/>
        </w:rPr>
        <w:t>期间河南</w:t>
      </w:r>
      <w:r>
        <w:rPr>
          <w:sz w:val="27"/>
          <w:szCs w:val="27"/>
        </w:rPr>
        <w:t xml:space="preserve"> </w:t>
      </w:r>
      <w:r>
        <w:rPr>
          <w:spacing w:val="9"/>
          <w:sz w:val="27"/>
          <w:szCs w:val="27"/>
          <w:u w:val="single" w:color="auto"/>
        </w:rPr>
        <w:t>省建设工程消防技术中心发布的人工费、机械费、管</w:t>
      </w:r>
      <w:r>
        <w:rPr>
          <w:spacing w:val="8"/>
          <w:sz w:val="27"/>
          <w:szCs w:val="27"/>
          <w:u w:val="single" w:color="auto"/>
        </w:rPr>
        <w:t>理费价格指数平均值</w:t>
      </w:r>
      <w:r>
        <w:rPr>
          <w:sz w:val="27"/>
          <w:szCs w:val="27"/>
        </w:rPr>
        <w:t xml:space="preserve"> </w:t>
      </w:r>
      <w:r>
        <w:rPr>
          <w:sz w:val="27"/>
          <w:szCs w:val="27"/>
          <w:u w:val="single" w:color="auto"/>
        </w:rPr>
        <w:t xml:space="preserve">进行调整。 </w:t>
      </w:r>
    </w:p>
    <w:p w14:paraId="0AB2B982">
      <w:pPr>
        <w:pStyle w:val="2"/>
        <w:spacing w:before="46" w:line="219" w:lineRule="auto"/>
        <w:ind w:left="570"/>
        <w:rPr>
          <w:sz w:val="27"/>
          <w:szCs w:val="27"/>
        </w:rPr>
      </w:pPr>
      <w:r>
        <w:rPr>
          <w:spacing w:val="3"/>
          <w:sz w:val="27"/>
          <w:szCs w:val="27"/>
          <w:u w:val="single" w:color="auto"/>
        </w:rPr>
        <w:t>20.4因环保等非承包人原因造成停工，工期相应顺延。</w:t>
      </w:r>
      <w:r>
        <w:rPr>
          <w:spacing w:val="5"/>
          <w:sz w:val="27"/>
          <w:szCs w:val="27"/>
          <w:u w:val="single" w:color="auto"/>
        </w:rPr>
        <w:t xml:space="preserve">  </w:t>
      </w:r>
    </w:p>
    <w:p w14:paraId="5EBE76E7">
      <w:pPr>
        <w:pStyle w:val="2"/>
        <w:spacing w:before="148" w:line="312" w:lineRule="auto"/>
        <w:ind w:firstLine="570"/>
        <w:rPr>
          <w:sz w:val="27"/>
          <w:szCs w:val="27"/>
        </w:rPr>
      </w:pPr>
      <w:r>
        <w:rPr>
          <w:spacing w:val="8"/>
          <w:sz w:val="27"/>
          <w:szCs w:val="27"/>
          <w:u w:val="single" w:color="auto"/>
        </w:rPr>
        <w:t>20.5材料价依据施工期间《商城县建设工程造价信息》调</w:t>
      </w:r>
      <w:r>
        <w:rPr>
          <w:spacing w:val="7"/>
          <w:sz w:val="27"/>
          <w:szCs w:val="27"/>
          <w:u w:val="single" w:color="auto"/>
        </w:rPr>
        <w:t>整，商城县</w:t>
      </w:r>
      <w:r>
        <w:rPr>
          <w:sz w:val="27"/>
          <w:szCs w:val="27"/>
        </w:rPr>
        <w:t xml:space="preserve"> </w:t>
      </w:r>
      <w:r>
        <w:rPr>
          <w:spacing w:val="9"/>
          <w:sz w:val="27"/>
          <w:szCs w:val="27"/>
          <w:u w:val="single" w:color="auto"/>
        </w:rPr>
        <w:t>造价信息没有的参照信阳市建设工程造价信息，信阳市及商城县造价信息</w:t>
      </w:r>
      <w:r>
        <w:rPr>
          <w:spacing w:val="1"/>
          <w:sz w:val="27"/>
          <w:szCs w:val="27"/>
        </w:rPr>
        <w:t xml:space="preserve"> </w:t>
      </w:r>
      <w:r>
        <w:rPr>
          <w:spacing w:val="-2"/>
          <w:sz w:val="27"/>
          <w:szCs w:val="27"/>
          <w:u w:val="single" w:color="auto"/>
        </w:rPr>
        <w:t>都没有的，依据市场材料价格据实调整。</w:t>
      </w:r>
      <w:r>
        <w:rPr>
          <w:spacing w:val="2"/>
          <w:sz w:val="27"/>
          <w:szCs w:val="27"/>
          <w:u w:val="single" w:color="auto"/>
        </w:rPr>
        <w:t xml:space="preserve">  </w:t>
      </w:r>
    </w:p>
    <w:p w14:paraId="7ACEDFF7">
      <w:pPr>
        <w:spacing w:line="312" w:lineRule="auto"/>
        <w:rPr>
          <w:sz w:val="27"/>
          <w:szCs w:val="27"/>
        </w:rPr>
        <w:sectPr>
          <w:footerReference r:id="rId23" w:type="default"/>
          <w:pgSz w:w="11910" w:h="16840"/>
          <w:pgMar w:top="1431" w:right="1559" w:bottom="1088" w:left="1420" w:header="0" w:footer="949" w:gutter="0"/>
          <w:cols w:space="720" w:num="1"/>
        </w:sectPr>
      </w:pPr>
    </w:p>
    <w:p w14:paraId="3982D61C">
      <w:pPr>
        <w:pStyle w:val="2"/>
        <w:spacing w:before="258" w:line="219" w:lineRule="auto"/>
        <w:ind w:left="3094"/>
        <w:rPr>
          <w:sz w:val="35"/>
          <w:szCs w:val="35"/>
        </w:rPr>
      </w:pPr>
      <w:r>
        <w:rPr>
          <w:b/>
          <w:bCs/>
          <w:spacing w:val="-2"/>
          <w:sz w:val="35"/>
          <w:szCs w:val="35"/>
        </w:rPr>
        <w:t>工程质量保修协议</w:t>
      </w:r>
    </w:p>
    <w:p w14:paraId="312BFE7D">
      <w:pPr>
        <w:spacing w:line="272" w:lineRule="auto"/>
        <w:rPr>
          <w:rFonts w:ascii="Arial"/>
          <w:sz w:val="21"/>
        </w:rPr>
      </w:pPr>
    </w:p>
    <w:p w14:paraId="787C2078">
      <w:pPr>
        <w:spacing w:line="273" w:lineRule="auto"/>
        <w:rPr>
          <w:rFonts w:ascii="Arial"/>
          <w:sz w:val="21"/>
        </w:rPr>
      </w:pPr>
    </w:p>
    <w:p w14:paraId="012A1771">
      <w:pPr>
        <w:pStyle w:val="2"/>
        <w:spacing w:before="88" w:line="301" w:lineRule="auto"/>
        <w:ind w:left="560" w:right="1688"/>
        <w:rPr>
          <w:sz w:val="27"/>
          <w:szCs w:val="27"/>
        </w:rPr>
      </w:pPr>
      <w:r>
        <w:rPr>
          <w:spacing w:val="11"/>
          <w:sz w:val="27"/>
          <w:szCs w:val="27"/>
        </w:rPr>
        <w:t>发包人(全称):</w:t>
      </w:r>
      <w:r>
        <w:rPr>
          <w:spacing w:val="-116"/>
          <w:sz w:val="27"/>
          <w:szCs w:val="27"/>
        </w:rPr>
        <w:t xml:space="preserve"> </w:t>
      </w:r>
      <w:r>
        <w:rPr>
          <w:spacing w:val="-119"/>
          <w:sz w:val="27"/>
          <w:szCs w:val="27"/>
          <w:u w:val="single" w:color="auto"/>
        </w:rPr>
        <w:t xml:space="preserve"> </w:t>
      </w:r>
      <w:r>
        <w:rPr>
          <w:spacing w:val="11"/>
          <w:sz w:val="27"/>
          <w:szCs w:val="27"/>
          <w:u w:val="single" w:color="auto"/>
        </w:rPr>
        <w:t>商城县金财发展投资运营集团有限公司</w:t>
      </w:r>
      <w:r>
        <w:rPr>
          <w:sz w:val="27"/>
          <w:szCs w:val="27"/>
        </w:rPr>
        <w:t xml:space="preserve"> </w:t>
      </w:r>
      <w:r>
        <w:rPr>
          <w:spacing w:val="-6"/>
          <w:sz w:val="27"/>
          <w:szCs w:val="27"/>
        </w:rPr>
        <w:t>承包人(全称):</w:t>
      </w:r>
      <w:r>
        <w:rPr>
          <w:spacing w:val="-91"/>
          <w:sz w:val="27"/>
          <w:szCs w:val="27"/>
        </w:rPr>
        <w:t xml:space="preserve"> </w:t>
      </w:r>
      <w:r>
        <w:rPr>
          <w:spacing w:val="-119"/>
          <w:sz w:val="27"/>
          <w:szCs w:val="27"/>
          <w:u w:val="single" w:color="auto"/>
        </w:rPr>
        <w:t xml:space="preserve"> </w:t>
      </w:r>
      <w:r>
        <w:rPr>
          <w:spacing w:val="-6"/>
          <w:sz w:val="27"/>
          <w:szCs w:val="27"/>
          <w:u w:val="single" w:color="auto"/>
        </w:rPr>
        <w:t>商</w:t>
      </w:r>
      <w:r>
        <w:rPr>
          <w:spacing w:val="-61"/>
          <w:sz w:val="27"/>
          <w:szCs w:val="27"/>
          <w:u w:val="single" w:color="auto"/>
        </w:rPr>
        <w:t xml:space="preserve"> </w:t>
      </w:r>
      <w:r>
        <w:rPr>
          <w:spacing w:val="-6"/>
          <w:sz w:val="27"/>
          <w:szCs w:val="27"/>
          <w:u w:val="single" w:color="auto"/>
        </w:rPr>
        <w:t>城</w:t>
      </w:r>
      <w:r>
        <w:rPr>
          <w:spacing w:val="-59"/>
          <w:sz w:val="27"/>
          <w:szCs w:val="27"/>
          <w:u w:val="single" w:color="auto"/>
        </w:rPr>
        <w:t xml:space="preserve"> </w:t>
      </w:r>
      <w:r>
        <w:rPr>
          <w:spacing w:val="-6"/>
          <w:sz w:val="27"/>
          <w:szCs w:val="27"/>
          <w:u w:val="single" w:color="auto"/>
        </w:rPr>
        <w:t>县</w:t>
      </w:r>
      <w:r>
        <w:rPr>
          <w:spacing w:val="-64"/>
          <w:sz w:val="27"/>
          <w:szCs w:val="27"/>
          <w:u w:val="single" w:color="auto"/>
        </w:rPr>
        <w:t xml:space="preserve"> </w:t>
      </w:r>
      <w:r>
        <w:rPr>
          <w:spacing w:val="-6"/>
          <w:sz w:val="27"/>
          <w:szCs w:val="27"/>
          <w:u w:val="single" w:color="auto"/>
        </w:rPr>
        <w:t>恒</w:t>
      </w:r>
      <w:r>
        <w:rPr>
          <w:spacing w:val="-58"/>
          <w:sz w:val="27"/>
          <w:szCs w:val="27"/>
          <w:u w:val="single" w:color="auto"/>
        </w:rPr>
        <w:t xml:space="preserve"> </w:t>
      </w:r>
      <w:r>
        <w:rPr>
          <w:spacing w:val="-6"/>
          <w:sz w:val="27"/>
          <w:szCs w:val="27"/>
          <w:u w:val="single" w:color="auto"/>
        </w:rPr>
        <w:t>升</w:t>
      </w:r>
      <w:r>
        <w:rPr>
          <w:spacing w:val="-58"/>
          <w:sz w:val="27"/>
          <w:szCs w:val="27"/>
          <w:u w:val="single" w:color="auto"/>
        </w:rPr>
        <w:t xml:space="preserve"> </w:t>
      </w:r>
      <w:r>
        <w:rPr>
          <w:spacing w:val="-6"/>
          <w:sz w:val="27"/>
          <w:szCs w:val="27"/>
          <w:u w:val="single" w:color="auto"/>
        </w:rPr>
        <w:t>建</w:t>
      </w:r>
      <w:r>
        <w:rPr>
          <w:spacing w:val="-56"/>
          <w:sz w:val="27"/>
          <w:szCs w:val="27"/>
          <w:u w:val="single" w:color="auto"/>
        </w:rPr>
        <w:t xml:space="preserve"> </w:t>
      </w:r>
      <w:r>
        <w:rPr>
          <w:spacing w:val="-6"/>
          <w:sz w:val="27"/>
          <w:szCs w:val="27"/>
          <w:u w:val="single" w:color="auto"/>
        </w:rPr>
        <w:t>设</w:t>
      </w:r>
      <w:r>
        <w:rPr>
          <w:spacing w:val="-59"/>
          <w:sz w:val="27"/>
          <w:szCs w:val="27"/>
          <w:u w:val="single" w:color="auto"/>
        </w:rPr>
        <w:t xml:space="preserve"> </w:t>
      </w:r>
      <w:r>
        <w:rPr>
          <w:spacing w:val="-6"/>
          <w:sz w:val="27"/>
          <w:szCs w:val="27"/>
          <w:u w:val="single" w:color="auto"/>
        </w:rPr>
        <w:t>有</w:t>
      </w:r>
      <w:r>
        <w:rPr>
          <w:spacing w:val="-42"/>
          <w:sz w:val="27"/>
          <w:szCs w:val="27"/>
          <w:u w:val="single" w:color="auto"/>
        </w:rPr>
        <w:t xml:space="preserve"> </w:t>
      </w:r>
      <w:r>
        <w:rPr>
          <w:spacing w:val="-6"/>
          <w:sz w:val="27"/>
          <w:szCs w:val="27"/>
          <w:u w:val="single" w:color="auto"/>
        </w:rPr>
        <w:t>限</w:t>
      </w:r>
      <w:r>
        <w:rPr>
          <w:spacing w:val="-52"/>
          <w:sz w:val="27"/>
          <w:szCs w:val="27"/>
          <w:u w:val="single" w:color="auto"/>
        </w:rPr>
        <w:t xml:space="preserve"> </w:t>
      </w:r>
      <w:r>
        <w:rPr>
          <w:spacing w:val="-6"/>
          <w:sz w:val="27"/>
          <w:szCs w:val="27"/>
          <w:u w:val="single" w:color="auto"/>
        </w:rPr>
        <w:t>公</w:t>
      </w:r>
      <w:r>
        <w:rPr>
          <w:spacing w:val="-50"/>
          <w:sz w:val="27"/>
          <w:szCs w:val="27"/>
          <w:u w:val="single" w:color="auto"/>
        </w:rPr>
        <w:t xml:space="preserve"> </w:t>
      </w:r>
      <w:r>
        <w:rPr>
          <w:spacing w:val="-6"/>
          <w:sz w:val="27"/>
          <w:szCs w:val="27"/>
          <w:u w:val="single" w:color="auto"/>
        </w:rPr>
        <w:t>司</w:t>
      </w:r>
      <w:r>
        <w:rPr>
          <w:sz w:val="27"/>
          <w:szCs w:val="27"/>
          <w:u w:val="single" w:color="auto"/>
        </w:rPr>
        <w:t xml:space="preserve">     </w:t>
      </w:r>
    </w:p>
    <w:p w14:paraId="2B3BB910">
      <w:pPr>
        <w:pStyle w:val="2"/>
        <w:spacing w:before="27" w:line="315" w:lineRule="auto"/>
        <w:ind w:right="43" w:firstLine="560"/>
        <w:rPr>
          <w:sz w:val="27"/>
          <w:szCs w:val="27"/>
        </w:rPr>
      </w:pPr>
      <w:r>
        <w:rPr>
          <w:spacing w:val="16"/>
          <w:sz w:val="27"/>
          <w:szCs w:val="27"/>
        </w:rPr>
        <w:t>为保证商城县花园路北扩项目(望北大道至</w:t>
      </w:r>
      <w:r>
        <w:rPr>
          <w:spacing w:val="15"/>
          <w:sz w:val="27"/>
          <w:szCs w:val="27"/>
        </w:rPr>
        <w:t>北环大道段)工程三标段</w:t>
      </w:r>
      <w:r>
        <w:rPr>
          <w:sz w:val="27"/>
          <w:szCs w:val="27"/>
        </w:rPr>
        <w:t xml:space="preserve"> </w:t>
      </w:r>
      <w:r>
        <w:rPr>
          <w:spacing w:val="7"/>
          <w:sz w:val="27"/>
          <w:szCs w:val="27"/>
        </w:rPr>
        <w:t>在合理期限内正常使用，发包人承包人协商一致签订工程质量保修</w:t>
      </w:r>
      <w:r>
        <w:rPr>
          <w:spacing w:val="6"/>
          <w:sz w:val="27"/>
          <w:szCs w:val="27"/>
        </w:rPr>
        <w:t>书。承</w:t>
      </w:r>
      <w:r>
        <w:rPr>
          <w:sz w:val="27"/>
          <w:szCs w:val="27"/>
        </w:rPr>
        <w:t xml:space="preserve"> </w:t>
      </w:r>
      <w:r>
        <w:rPr>
          <w:spacing w:val="15"/>
          <w:sz w:val="27"/>
          <w:szCs w:val="27"/>
        </w:rPr>
        <w:t>包人在质量保修期内按照有关管理规定及双方约定承担工程质量保修责</w:t>
      </w:r>
      <w:r>
        <w:rPr>
          <w:spacing w:val="11"/>
          <w:sz w:val="27"/>
          <w:szCs w:val="27"/>
        </w:rPr>
        <w:t xml:space="preserve"> </w:t>
      </w:r>
      <w:r>
        <w:rPr>
          <w:spacing w:val="-4"/>
          <w:sz w:val="27"/>
          <w:szCs w:val="27"/>
        </w:rPr>
        <w:t>任。</w:t>
      </w:r>
    </w:p>
    <w:p w14:paraId="5F540FD6">
      <w:pPr>
        <w:pStyle w:val="2"/>
        <w:spacing w:before="59" w:line="219" w:lineRule="auto"/>
        <w:ind w:left="560"/>
        <w:rPr>
          <w:sz w:val="27"/>
          <w:szCs w:val="27"/>
        </w:rPr>
      </w:pPr>
      <w:r>
        <w:rPr>
          <w:sz w:val="27"/>
          <w:szCs w:val="27"/>
        </w:rPr>
        <w:t>一</w:t>
      </w:r>
      <w:r>
        <w:rPr>
          <w:spacing w:val="-61"/>
          <w:sz w:val="27"/>
          <w:szCs w:val="27"/>
        </w:rPr>
        <w:t xml:space="preserve"> </w:t>
      </w:r>
      <w:r>
        <w:rPr>
          <w:sz w:val="27"/>
          <w:szCs w:val="27"/>
        </w:rPr>
        <w:t>、工程质量保修范围</w:t>
      </w:r>
    </w:p>
    <w:p w14:paraId="4A7211FD">
      <w:pPr>
        <w:pStyle w:val="2"/>
        <w:spacing w:before="127" w:line="309" w:lineRule="auto"/>
        <w:ind w:right="45" w:firstLine="560"/>
        <w:rPr>
          <w:sz w:val="27"/>
          <w:szCs w:val="27"/>
        </w:rPr>
      </w:pPr>
      <w:r>
        <w:rPr>
          <w:spacing w:val="7"/>
          <w:sz w:val="27"/>
          <w:szCs w:val="27"/>
        </w:rPr>
        <w:t>质量保修范围包括：本工程施工单位全部施</w:t>
      </w:r>
      <w:r>
        <w:rPr>
          <w:spacing w:val="6"/>
          <w:sz w:val="27"/>
          <w:szCs w:val="27"/>
        </w:rPr>
        <w:t>工范围内的市政道路和排</w:t>
      </w:r>
      <w:r>
        <w:rPr>
          <w:sz w:val="27"/>
          <w:szCs w:val="27"/>
        </w:rPr>
        <w:t xml:space="preserve"> </w:t>
      </w:r>
      <w:r>
        <w:rPr>
          <w:spacing w:val="5"/>
          <w:sz w:val="27"/>
          <w:szCs w:val="27"/>
        </w:rPr>
        <w:t>水工程以及双方约定的其他项目。</w:t>
      </w:r>
    </w:p>
    <w:p w14:paraId="244E7100">
      <w:pPr>
        <w:pStyle w:val="2"/>
        <w:spacing w:before="38" w:line="219" w:lineRule="auto"/>
        <w:ind w:left="560"/>
        <w:rPr>
          <w:sz w:val="27"/>
          <w:szCs w:val="27"/>
        </w:rPr>
      </w:pPr>
      <w:r>
        <w:rPr>
          <w:spacing w:val="8"/>
          <w:sz w:val="27"/>
          <w:szCs w:val="27"/>
        </w:rPr>
        <w:t>二、质量保修期</w:t>
      </w:r>
    </w:p>
    <w:p w14:paraId="1C8071C4">
      <w:pPr>
        <w:pStyle w:val="2"/>
        <w:spacing w:before="149" w:line="219" w:lineRule="auto"/>
        <w:ind w:left="560"/>
        <w:rPr>
          <w:sz w:val="27"/>
          <w:szCs w:val="27"/>
        </w:rPr>
      </w:pPr>
      <w:r>
        <w:rPr>
          <w:spacing w:val="5"/>
          <w:sz w:val="27"/>
          <w:szCs w:val="27"/>
        </w:rPr>
        <w:t>双方根据国家有关规定，工程的质量保修期如下：</w:t>
      </w:r>
    </w:p>
    <w:p w14:paraId="2721E516">
      <w:pPr>
        <w:pStyle w:val="2"/>
        <w:spacing w:before="150" w:line="219" w:lineRule="auto"/>
        <w:ind w:left="560"/>
        <w:rPr>
          <w:sz w:val="27"/>
          <w:szCs w:val="27"/>
        </w:rPr>
      </w:pPr>
      <w:r>
        <w:rPr>
          <w:spacing w:val="5"/>
          <w:sz w:val="27"/>
          <w:szCs w:val="27"/>
        </w:rPr>
        <w:t>1、市政基础设施工程，为设计规定的该工程的合理使用年</w:t>
      </w:r>
      <w:r>
        <w:rPr>
          <w:spacing w:val="4"/>
          <w:sz w:val="27"/>
          <w:szCs w:val="27"/>
        </w:rPr>
        <w:t>限；</w:t>
      </w:r>
    </w:p>
    <w:p w14:paraId="126E7139">
      <w:pPr>
        <w:pStyle w:val="2"/>
        <w:spacing w:before="150" w:line="219" w:lineRule="auto"/>
        <w:ind w:left="560"/>
        <w:rPr>
          <w:sz w:val="27"/>
          <w:szCs w:val="27"/>
        </w:rPr>
      </w:pPr>
      <w:r>
        <w:rPr>
          <w:spacing w:val="12"/>
          <w:sz w:val="27"/>
          <w:szCs w:val="27"/>
        </w:rPr>
        <w:t>2、道路工程的保修期为1年；</w:t>
      </w:r>
    </w:p>
    <w:p w14:paraId="39C79340">
      <w:pPr>
        <w:pStyle w:val="2"/>
        <w:spacing w:before="167" w:line="264" w:lineRule="auto"/>
        <w:ind w:left="560" w:right="2410"/>
        <w:rPr>
          <w:sz w:val="27"/>
          <w:szCs w:val="27"/>
        </w:rPr>
      </w:pPr>
      <w:r>
        <w:rPr>
          <w:spacing w:val="12"/>
          <w:sz w:val="27"/>
          <w:szCs w:val="27"/>
        </w:rPr>
        <w:t>3、给排水管道及设备安装工程的保修期为2年；</w:t>
      </w:r>
      <w:r>
        <w:rPr>
          <w:sz w:val="27"/>
          <w:szCs w:val="27"/>
        </w:rPr>
        <w:t xml:space="preserve"> </w:t>
      </w:r>
      <w:r>
        <w:rPr>
          <w:spacing w:val="5"/>
          <w:sz w:val="27"/>
          <w:szCs w:val="27"/>
        </w:rPr>
        <w:t>质量保修期从工程实际竣工之日算起。</w:t>
      </w:r>
    </w:p>
    <w:p w14:paraId="33BB6CAE">
      <w:pPr>
        <w:pStyle w:val="2"/>
        <w:spacing w:before="150" w:line="219" w:lineRule="auto"/>
        <w:ind w:left="560"/>
        <w:rPr>
          <w:sz w:val="27"/>
          <w:szCs w:val="27"/>
        </w:rPr>
      </w:pPr>
      <w:r>
        <w:rPr>
          <w:spacing w:val="-1"/>
          <w:sz w:val="27"/>
          <w:szCs w:val="27"/>
        </w:rPr>
        <w:t>三</w:t>
      </w:r>
      <w:r>
        <w:rPr>
          <w:spacing w:val="-67"/>
          <w:sz w:val="27"/>
          <w:szCs w:val="27"/>
        </w:rPr>
        <w:t xml:space="preserve"> </w:t>
      </w:r>
      <w:r>
        <w:rPr>
          <w:spacing w:val="-1"/>
          <w:sz w:val="27"/>
          <w:szCs w:val="27"/>
        </w:rPr>
        <w:t>、质量保修责任</w:t>
      </w:r>
    </w:p>
    <w:p w14:paraId="550856EF">
      <w:pPr>
        <w:pStyle w:val="2"/>
        <w:spacing w:before="151" w:line="287" w:lineRule="auto"/>
        <w:ind w:firstLine="560"/>
        <w:rPr>
          <w:sz w:val="27"/>
          <w:szCs w:val="27"/>
        </w:rPr>
      </w:pPr>
      <w:r>
        <w:rPr>
          <w:spacing w:val="17"/>
          <w:sz w:val="27"/>
          <w:szCs w:val="27"/>
        </w:rPr>
        <w:t>1、属于保修范围和内容的项目。承包人应在接到修理通知之日后7</w:t>
      </w:r>
      <w:r>
        <w:rPr>
          <w:spacing w:val="4"/>
          <w:sz w:val="27"/>
          <w:szCs w:val="27"/>
        </w:rPr>
        <w:t xml:space="preserve"> </w:t>
      </w:r>
      <w:r>
        <w:rPr>
          <w:spacing w:val="7"/>
          <w:sz w:val="27"/>
          <w:szCs w:val="27"/>
        </w:rPr>
        <w:t>天派人修理。承包人不在约定期限内派人修理，发包人可委托其他人员修</w:t>
      </w:r>
      <w:r>
        <w:rPr>
          <w:spacing w:val="15"/>
          <w:sz w:val="27"/>
          <w:szCs w:val="27"/>
        </w:rPr>
        <w:t xml:space="preserve"> </w:t>
      </w:r>
      <w:r>
        <w:rPr>
          <w:spacing w:val="3"/>
          <w:sz w:val="27"/>
          <w:szCs w:val="27"/>
        </w:rPr>
        <w:t>理，修理费从质量保修金内扣除。</w:t>
      </w:r>
    </w:p>
    <w:p w14:paraId="7DEA6963">
      <w:pPr>
        <w:pStyle w:val="2"/>
        <w:spacing w:before="169" w:line="267" w:lineRule="auto"/>
        <w:ind w:right="3" w:firstLine="560"/>
        <w:rPr>
          <w:sz w:val="27"/>
          <w:szCs w:val="27"/>
        </w:rPr>
      </w:pPr>
      <w:r>
        <w:rPr>
          <w:spacing w:val="12"/>
          <w:sz w:val="27"/>
          <w:szCs w:val="27"/>
        </w:rPr>
        <w:t>2、发生需紧急抢修的事故，承包人接到事故通知后，应立即到达事</w:t>
      </w:r>
      <w:r>
        <w:rPr>
          <w:spacing w:val="16"/>
          <w:sz w:val="27"/>
          <w:szCs w:val="27"/>
        </w:rPr>
        <w:t xml:space="preserve"> </w:t>
      </w:r>
      <w:r>
        <w:rPr>
          <w:spacing w:val="6"/>
          <w:sz w:val="27"/>
          <w:szCs w:val="27"/>
        </w:rPr>
        <w:t>故现场抢修。非承包人施工质量引起的事故，抢修费用由发包人承担。</w:t>
      </w:r>
    </w:p>
    <w:p w14:paraId="4A6BCC28">
      <w:pPr>
        <w:pStyle w:val="2"/>
        <w:spacing w:before="140" w:line="270" w:lineRule="auto"/>
        <w:ind w:right="24" w:firstLine="560"/>
        <w:rPr>
          <w:sz w:val="27"/>
          <w:szCs w:val="27"/>
        </w:rPr>
      </w:pPr>
      <w:r>
        <w:rPr>
          <w:spacing w:val="12"/>
          <w:sz w:val="27"/>
          <w:szCs w:val="27"/>
        </w:rPr>
        <w:t>3、在国家规定的工程合理使用期限内，因承包人原因致</w:t>
      </w:r>
      <w:r>
        <w:rPr>
          <w:spacing w:val="11"/>
          <w:sz w:val="27"/>
          <w:szCs w:val="27"/>
        </w:rPr>
        <w:t>使工程在合</w:t>
      </w:r>
      <w:r>
        <w:rPr>
          <w:sz w:val="27"/>
          <w:szCs w:val="27"/>
        </w:rPr>
        <w:t xml:space="preserve"> </w:t>
      </w:r>
      <w:r>
        <w:rPr>
          <w:spacing w:val="7"/>
          <w:sz w:val="27"/>
          <w:szCs w:val="27"/>
        </w:rPr>
        <w:t>理使用期限内造成人身和财产损害的，承包人应承担损</w:t>
      </w:r>
      <w:r>
        <w:rPr>
          <w:spacing w:val="6"/>
          <w:sz w:val="27"/>
          <w:szCs w:val="27"/>
        </w:rPr>
        <w:t>害赔偿责任。</w:t>
      </w:r>
    </w:p>
    <w:p w14:paraId="52B91F44">
      <w:pPr>
        <w:pStyle w:val="2"/>
        <w:spacing w:before="150" w:line="219" w:lineRule="auto"/>
        <w:ind w:left="560"/>
        <w:rPr>
          <w:sz w:val="27"/>
          <w:szCs w:val="27"/>
        </w:rPr>
      </w:pPr>
      <w:r>
        <w:rPr>
          <w:spacing w:val="4"/>
          <w:sz w:val="27"/>
          <w:szCs w:val="27"/>
        </w:rPr>
        <w:t>四、质量保修金的支付</w:t>
      </w:r>
    </w:p>
    <w:p w14:paraId="2F4ABF19">
      <w:pPr>
        <w:pStyle w:val="2"/>
        <w:spacing w:before="155" w:line="309" w:lineRule="auto"/>
        <w:ind w:right="25" w:firstLine="560"/>
        <w:rPr>
          <w:sz w:val="27"/>
          <w:szCs w:val="27"/>
        </w:rPr>
      </w:pPr>
      <w:r>
        <w:rPr>
          <w:spacing w:val="11"/>
          <w:sz w:val="27"/>
          <w:szCs w:val="27"/>
        </w:rPr>
        <w:t>工程质量保修金一般不超过施工合同价款的3%,工程约定的工程质量</w:t>
      </w:r>
      <w:r>
        <w:rPr>
          <w:spacing w:val="13"/>
          <w:sz w:val="27"/>
          <w:szCs w:val="27"/>
        </w:rPr>
        <w:t xml:space="preserve"> </w:t>
      </w:r>
      <w:r>
        <w:rPr>
          <w:spacing w:val="7"/>
          <w:sz w:val="27"/>
          <w:szCs w:val="27"/>
        </w:rPr>
        <w:t>保修金为该工程结算价款的3%。</w:t>
      </w:r>
    </w:p>
    <w:p w14:paraId="61C8951E">
      <w:pPr>
        <w:pStyle w:val="2"/>
        <w:spacing w:before="29" w:line="219" w:lineRule="auto"/>
        <w:ind w:right="23"/>
        <w:jc w:val="right"/>
        <w:rPr>
          <w:sz w:val="27"/>
          <w:szCs w:val="27"/>
        </w:rPr>
      </w:pPr>
      <w:r>
        <w:rPr>
          <w:spacing w:val="7"/>
          <w:sz w:val="27"/>
          <w:szCs w:val="27"/>
        </w:rPr>
        <w:t>本工程双方约定承包人向发包人支付工程质量保修金金额为：以结算</w:t>
      </w:r>
    </w:p>
    <w:p w14:paraId="5768BA0D">
      <w:pPr>
        <w:spacing w:line="219" w:lineRule="auto"/>
        <w:rPr>
          <w:sz w:val="27"/>
          <w:szCs w:val="27"/>
        </w:rPr>
        <w:sectPr>
          <w:footerReference r:id="rId24" w:type="default"/>
          <w:pgSz w:w="11910" w:h="16840"/>
          <w:pgMar w:top="1431" w:right="1564" w:bottom="1038" w:left="1440" w:header="0" w:footer="899" w:gutter="0"/>
          <w:cols w:space="720" w:num="1"/>
        </w:sectPr>
      </w:pPr>
    </w:p>
    <w:p w14:paraId="3F68EEB1">
      <w:pPr>
        <w:pStyle w:val="2"/>
        <w:spacing w:before="187" w:line="218" w:lineRule="auto"/>
        <w:ind w:left="59"/>
        <w:rPr>
          <w:sz w:val="27"/>
          <w:szCs w:val="27"/>
        </w:rPr>
      </w:pPr>
      <w:r>
        <w:rPr>
          <w:spacing w:val="8"/>
          <w:sz w:val="27"/>
          <w:szCs w:val="27"/>
        </w:rPr>
        <w:t>价款3%核定。质量保修金银行利率为无。</w:t>
      </w:r>
    </w:p>
    <w:p w14:paraId="4D11B158">
      <w:pPr>
        <w:pStyle w:val="2"/>
        <w:spacing w:before="153" w:line="219" w:lineRule="auto"/>
        <w:ind w:left="570"/>
        <w:rPr>
          <w:sz w:val="27"/>
          <w:szCs w:val="27"/>
        </w:rPr>
      </w:pPr>
      <w:r>
        <w:rPr>
          <w:spacing w:val="6"/>
          <w:sz w:val="27"/>
          <w:szCs w:val="27"/>
        </w:rPr>
        <w:t>五、质量保修金的返还</w:t>
      </w:r>
    </w:p>
    <w:p w14:paraId="16A511A4">
      <w:pPr>
        <w:pStyle w:val="2"/>
        <w:spacing w:before="139" w:line="219" w:lineRule="auto"/>
        <w:ind w:left="570"/>
        <w:rPr>
          <w:sz w:val="27"/>
          <w:szCs w:val="27"/>
        </w:rPr>
      </w:pPr>
      <w:r>
        <w:rPr>
          <w:spacing w:val="11"/>
          <w:sz w:val="27"/>
          <w:szCs w:val="27"/>
        </w:rPr>
        <w:t>发包人在质量保修期满后15日内，将剩余保修金一</w:t>
      </w:r>
      <w:r>
        <w:rPr>
          <w:spacing w:val="10"/>
          <w:sz w:val="27"/>
          <w:szCs w:val="27"/>
        </w:rPr>
        <w:t>次性返还承包人。</w:t>
      </w:r>
    </w:p>
    <w:p w14:paraId="3DF053C0">
      <w:pPr>
        <w:pStyle w:val="2"/>
        <w:spacing w:before="160" w:line="220" w:lineRule="auto"/>
        <w:ind w:left="570"/>
        <w:rPr>
          <w:sz w:val="27"/>
          <w:szCs w:val="27"/>
        </w:rPr>
      </w:pPr>
      <w:r>
        <w:rPr>
          <w:spacing w:val="-30"/>
          <w:sz w:val="27"/>
          <w:szCs w:val="27"/>
        </w:rPr>
        <w:t>六</w:t>
      </w:r>
      <w:r>
        <w:rPr>
          <w:spacing w:val="-58"/>
          <w:sz w:val="27"/>
          <w:szCs w:val="27"/>
        </w:rPr>
        <w:t xml:space="preserve"> </w:t>
      </w:r>
      <w:r>
        <w:rPr>
          <w:spacing w:val="-30"/>
          <w:sz w:val="27"/>
          <w:szCs w:val="27"/>
        </w:rPr>
        <w:t>、其</w:t>
      </w:r>
      <w:r>
        <w:rPr>
          <w:spacing w:val="-33"/>
          <w:sz w:val="27"/>
          <w:szCs w:val="27"/>
        </w:rPr>
        <w:t xml:space="preserve"> </w:t>
      </w:r>
      <w:r>
        <w:rPr>
          <w:spacing w:val="-30"/>
          <w:sz w:val="27"/>
          <w:szCs w:val="27"/>
        </w:rPr>
        <w:t>他</w:t>
      </w:r>
    </w:p>
    <w:p w14:paraId="23499FCA">
      <w:pPr>
        <w:pStyle w:val="2"/>
        <w:spacing w:before="137" w:line="219" w:lineRule="auto"/>
        <w:ind w:left="570"/>
        <w:rPr>
          <w:sz w:val="27"/>
          <w:szCs w:val="27"/>
        </w:rPr>
      </w:pPr>
      <w:r>
        <w:rPr>
          <w:spacing w:val="-1"/>
          <w:sz w:val="27"/>
          <w:szCs w:val="27"/>
        </w:rPr>
        <w:t>双方约定的其他工程质量保修事项：无</w:t>
      </w:r>
    </w:p>
    <w:p w14:paraId="2F0F4A1E">
      <w:pPr>
        <w:pStyle w:val="2"/>
        <w:spacing w:before="158" w:line="302" w:lineRule="auto"/>
        <w:ind w:right="659" w:firstLine="570"/>
        <w:rPr>
          <w:sz w:val="27"/>
          <w:szCs w:val="27"/>
        </w:rPr>
      </w:pPr>
      <w:r>
        <w:rPr>
          <w:spacing w:val="8"/>
          <w:sz w:val="27"/>
          <w:szCs w:val="27"/>
        </w:rPr>
        <w:t>本工程质量保修书作为施工合同附件，由施</w:t>
      </w:r>
      <w:r>
        <w:rPr>
          <w:spacing w:val="7"/>
          <w:sz w:val="27"/>
          <w:szCs w:val="27"/>
        </w:rPr>
        <w:t>工合同发包人承包人双方</w:t>
      </w:r>
      <w:r>
        <w:rPr>
          <w:sz w:val="27"/>
          <w:szCs w:val="27"/>
        </w:rPr>
        <w:t xml:space="preserve"> </w:t>
      </w:r>
      <w:r>
        <w:rPr>
          <w:spacing w:val="2"/>
          <w:sz w:val="27"/>
          <w:szCs w:val="27"/>
        </w:rPr>
        <w:t>共同签署。</w:t>
      </w:r>
    </w:p>
    <w:p w14:paraId="05AF1B67">
      <w:pPr>
        <w:spacing w:line="271" w:lineRule="auto"/>
        <w:rPr>
          <w:rFonts w:ascii="Arial"/>
          <w:sz w:val="21"/>
        </w:rPr>
      </w:pPr>
    </w:p>
    <w:p w14:paraId="462215AF">
      <w:pPr>
        <w:spacing w:line="271" w:lineRule="auto"/>
        <w:rPr>
          <w:rFonts w:ascii="Arial"/>
          <w:sz w:val="21"/>
        </w:rPr>
      </w:pPr>
    </w:p>
    <w:p w14:paraId="5EE9F7F4">
      <w:pPr>
        <w:spacing w:line="272" w:lineRule="auto"/>
        <w:rPr>
          <w:rFonts w:ascii="Arial"/>
          <w:sz w:val="21"/>
        </w:rPr>
      </w:pPr>
    </w:p>
    <w:p w14:paraId="6089C1E5">
      <w:pPr>
        <w:pStyle w:val="2"/>
        <w:spacing w:before="88" w:line="219" w:lineRule="auto"/>
        <w:rPr>
          <w:sz w:val="27"/>
          <w:szCs w:val="27"/>
        </w:rPr>
      </w:pPr>
      <w:r>
        <w:drawing>
          <wp:anchor distT="0" distB="0" distL="0" distR="0" simplePos="0" relativeHeight="251674624" behindDoc="0" locked="0" layoutInCell="1" allowOverlap="1">
            <wp:simplePos x="0" y="0"/>
            <wp:positionH relativeFrom="column">
              <wp:posOffset>1307465</wp:posOffset>
            </wp:positionH>
            <wp:positionV relativeFrom="paragraph">
              <wp:posOffset>-833120</wp:posOffset>
            </wp:positionV>
            <wp:extent cx="1460500" cy="147320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34"/>
                    <a:stretch>
                      <a:fillRect/>
                    </a:stretch>
                  </pic:blipFill>
                  <pic:spPr>
                    <a:xfrm>
                      <a:off x="0" y="0"/>
                      <a:ext cx="1460537" cy="1473123"/>
                    </a:xfrm>
                    <a:prstGeom prst="rect">
                      <a:avLst/>
                    </a:prstGeom>
                  </pic:spPr>
                </pic:pic>
              </a:graphicData>
            </a:graphic>
          </wp:anchor>
        </w:drawing>
      </w:r>
      <w:r>
        <w:drawing>
          <wp:anchor distT="0" distB="0" distL="0" distR="0" simplePos="0" relativeHeight="251671552" behindDoc="0" locked="0" layoutInCell="1" allowOverlap="1">
            <wp:simplePos x="0" y="0"/>
            <wp:positionH relativeFrom="column">
              <wp:posOffset>4107815</wp:posOffset>
            </wp:positionH>
            <wp:positionV relativeFrom="paragraph">
              <wp:posOffset>-610870</wp:posOffset>
            </wp:positionV>
            <wp:extent cx="1492250" cy="1492250"/>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35"/>
                    <a:stretch>
                      <a:fillRect/>
                    </a:stretch>
                  </pic:blipFill>
                  <pic:spPr>
                    <a:xfrm>
                      <a:off x="0" y="0"/>
                      <a:ext cx="1492225" cy="1492263"/>
                    </a:xfrm>
                    <a:prstGeom prst="rect">
                      <a:avLst/>
                    </a:prstGeom>
                  </pic:spPr>
                </pic:pic>
              </a:graphicData>
            </a:graphic>
          </wp:anchor>
        </w:drawing>
      </w:r>
      <w:r>
        <w:drawing>
          <wp:anchor distT="0" distB="0" distL="0" distR="0" simplePos="0" relativeHeight="251673600" behindDoc="0" locked="0" layoutInCell="1" allowOverlap="1">
            <wp:simplePos x="0" y="0"/>
            <wp:positionH relativeFrom="column">
              <wp:posOffset>1332865</wp:posOffset>
            </wp:positionH>
            <wp:positionV relativeFrom="paragraph">
              <wp:posOffset>1001395</wp:posOffset>
            </wp:positionV>
            <wp:extent cx="844550" cy="850900"/>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36"/>
                    <a:stretch>
                      <a:fillRect/>
                    </a:stretch>
                  </pic:blipFill>
                  <pic:spPr>
                    <a:xfrm>
                      <a:off x="0" y="0"/>
                      <a:ext cx="844543" cy="850981"/>
                    </a:xfrm>
                    <a:prstGeom prst="rect">
                      <a:avLst/>
                    </a:prstGeom>
                  </pic:spPr>
                </pic:pic>
              </a:graphicData>
            </a:graphic>
          </wp:anchor>
        </w:drawing>
      </w:r>
      <w:r>
        <w:pict>
          <v:shape id="_x0000_s1033" o:spid="_x0000_s1033" o:spt="202" type="#_x0000_t202" style="position:absolute;left:0pt;margin-left:-1pt;margin-top:63.35pt;height:62.05pt;width:480pt;z-index:251672576;mso-width-relative:page;mso-height-relative:page;" filled="f" stroked="f" coordsize="21600,21600">
            <v:path/>
            <v:fill on="f" focussize="0,0"/>
            <v:stroke on="f"/>
            <v:imagedata o:title=""/>
            <o:lock v:ext="edit" aspectratio="f"/>
            <v:textbox inset="0mm,0mm,0mm,0mm">
              <w:txbxContent>
                <w:p w14:paraId="702D4C24">
                  <w:pPr>
                    <w:pStyle w:val="2"/>
                    <w:spacing w:before="20"/>
                    <w:ind w:left="20"/>
                    <w:rPr>
                      <w:sz w:val="27"/>
                      <w:szCs w:val="27"/>
                    </w:rPr>
                  </w:pPr>
                  <w:r>
                    <w:rPr>
                      <w:spacing w:val="7"/>
                      <w:sz w:val="27"/>
                      <w:szCs w:val="27"/>
                    </w:rPr>
                    <w:t xml:space="preserve">法定代表人(签字或盖章):              </w:t>
                  </w:r>
                  <w:r>
                    <w:rPr>
                      <w:spacing w:val="6"/>
                      <w:sz w:val="27"/>
                      <w:szCs w:val="27"/>
                    </w:rPr>
                    <w:t xml:space="preserve"> </w:t>
                  </w:r>
                  <w:r>
                    <w:rPr>
                      <w:spacing w:val="6"/>
                      <w:position w:val="-1"/>
                      <w:sz w:val="27"/>
                      <w:szCs w:val="27"/>
                    </w:rPr>
                    <w:t>法定代表人(签字或盖章)</w:t>
                  </w:r>
                  <w:r>
                    <w:rPr>
                      <w:position w:val="-34"/>
                      <w:sz w:val="27"/>
                      <w:szCs w:val="27"/>
                    </w:rPr>
                    <w:drawing>
                      <wp:inline distT="0" distB="0" distL="0" distR="0">
                        <wp:extent cx="755650" cy="762000"/>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37"/>
                                <a:stretch>
                                  <a:fillRect/>
                                </a:stretch>
                              </pic:blipFill>
                              <pic:spPr>
                                <a:xfrm>
                                  <a:off x="0" y="0"/>
                                  <a:ext cx="756240" cy="762011"/>
                                </a:xfrm>
                                <a:prstGeom prst="rect">
                                  <a:avLst/>
                                </a:prstGeom>
                              </pic:spPr>
                            </pic:pic>
                          </a:graphicData>
                        </a:graphic>
                      </wp:inline>
                    </w:drawing>
                  </w:r>
                </w:p>
              </w:txbxContent>
            </v:textbox>
          </v:shape>
        </w:pict>
      </w:r>
      <w:r>
        <w:rPr>
          <w:spacing w:val="10"/>
          <w:position w:val="1"/>
          <w:sz w:val="27"/>
          <w:szCs w:val="27"/>
        </w:rPr>
        <w:t>发包人(公章):</w:t>
      </w:r>
      <w:r>
        <w:rPr>
          <w:spacing w:val="4"/>
          <w:position w:val="1"/>
          <w:sz w:val="27"/>
          <w:szCs w:val="27"/>
        </w:rPr>
        <w:t xml:space="preserve">                       </w:t>
      </w:r>
      <w:r>
        <w:rPr>
          <w:spacing w:val="10"/>
          <w:position w:val="-1"/>
          <w:sz w:val="27"/>
          <w:szCs w:val="27"/>
        </w:rPr>
        <w:t>承</w:t>
      </w:r>
      <w:r>
        <w:rPr>
          <w:spacing w:val="-33"/>
          <w:position w:val="-1"/>
          <w:sz w:val="27"/>
          <w:szCs w:val="27"/>
        </w:rPr>
        <w:t xml:space="preserve"> </w:t>
      </w:r>
      <w:r>
        <w:rPr>
          <w:spacing w:val="10"/>
          <w:position w:val="-1"/>
          <w:sz w:val="27"/>
          <w:szCs w:val="27"/>
        </w:rPr>
        <w:t>包</w:t>
      </w:r>
      <w:r>
        <w:rPr>
          <w:spacing w:val="-49"/>
          <w:position w:val="-1"/>
          <w:sz w:val="27"/>
          <w:szCs w:val="27"/>
        </w:rPr>
        <w:t xml:space="preserve"> </w:t>
      </w:r>
      <w:r>
        <w:rPr>
          <w:spacing w:val="10"/>
          <w:position w:val="-1"/>
          <w:sz w:val="27"/>
          <w:szCs w:val="27"/>
        </w:rPr>
        <w:t>人 (</w:t>
      </w:r>
      <w:r>
        <w:rPr>
          <w:spacing w:val="-43"/>
          <w:position w:val="-1"/>
          <w:sz w:val="27"/>
          <w:szCs w:val="27"/>
        </w:rPr>
        <w:t xml:space="preserve"> </w:t>
      </w:r>
      <w:r>
        <w:rPr>
          <w:spacing w:val="10"/>
          <w:position w:val="-1"/>
          <w:sz w:val="27"/>
          <w:szCs w:val="27"/>
        </w:rPr>
        <w:t>公</w:t>
      </w:r>
      <w:r>
        <w:rPr>
          <w:spacing w:val="-43"/>
          <w:position w:val="-1"/>
          <w:sz w:val="27"/>
          <w:szCs w:val="27"/>
        </w:rPr>
        <w:t xml:space="preserve"> </w:t>
      </w:r>
      <w:r>
        <w:rPr>
          <w:spacing w:val="10"/>
          <w:position w:val="-1"/>
          <w:sz w:val="27"/>
          <w:szCs w:val="27"/>
        </w:rPr>
        <w:t>章</w:t>
      </w:r>
      <w:r>
        <w:rPr>
          <w:spacing w:val="-50"/>
          <w:position w:val="-1"/>
          <w:sz w:val="27"/>
          <w:szCs w:val="27"/>
        </w:rPr>
        <w:t xml:space="preserve"> </w:t>
      </w:r>
      <w:r>
        <w:rPr>
          <w:spacing w:val="10"/>
          <w:position w:val="-1"/>
          <w:sz w:val="27"/>
          <w:szCs w:val="27"/>
        </w:rPr>
        <w:t>) :</w:t>
      </w:r>
    </w:p>
    <w:p w14:paraId="0E6132B1">
      <w:pPr>
        <w:spacing w:line="219" w:lineRule="auto"/>
        <w:rPr>
          <w:sz w:val="27"/>
          <w:szCs w:val="27"/>
        </w:rPr>
        <w:sectPr>
          <w:footerReference r:id="rId25" w:type="default"/>
          <w:pgSz w:w="11910" w:h="16840"/>
          <w:pgMar w:top="1431" w:right="920" w:bottom="1048" w:left="1430" w:header="0" w:footer="909" w:gutter="0"/>
          <w:cols w:space="720" w:num="1"/>
        </w:sectPr>
      </w:pPr>
    </w:p>
    <w:p w14:paraId="7CB8C4FF">
      <w:pPr>
        <w:spacing w:line="252" w:lineRule="auto"/>
        <w:rPr>
          <w:rFonts w:ascii="Arial"/>
          <w:sz w:val="21"/>
        </w:rPr>
      </w:pPr>
    </w:p>
    <w:p w14:paraId="4E707253">
      <w:pPr>
        <w:spacing w:line="253" w:lineRule="auto"/>
        <w:rPr>
          <w:rFonts w:ascii="Arial"/>
          <w:sz w:val="21"/>
        </w:rPr>
      </w:pPr>
    </w:p>
    <w:p w14:paraId="7DEF0E4E">
      <w:pPr>
        <w:spacing w:line="253" w:lineRule="auto"/>
        <w:rPr>
          <w:rFonts w:ascii="Arial"/>
          <w:sz w:val="21"/>
        </w:rPr>
      </w:pPr>
    </w:p>
    <w:p w14:paraId="5E393605">
      <w:pPr>
        <w:spacing w:line="253" w:lineRule="auto"/>
        <w:rPr>
          <w:rFonts w:ascii="Arial"/>
          <w:sz w:val="21"/>
        </w:rPr>
      </w:pPr>
    </w:p>
    <w:p w14:paraId="4544F14F">
      <w:pPr>
        <w:spacing w:line="253" w:lineRule="auto"/>
        <w:rPr>
          <w:rFonts w:ascii="Arial"/>
          <w:sz w:val="21"/>
        </w:rPr>
      </w:pPr>
    </w:p>
    <w:p w14:paraId="55706AD9">
      <w:pPr>
        <w:spacing w:line="253" w:lineRule="auto"/>
        <w:rPr>
          <w:rFonts w:ascii="Arial"/>
          <w:sz w:val="21"/>
        </w:rPr>
      </w:pPr>
    </w:p>
    <w:p w14:paraId="064E60D5">
      <w:pPr>
        <w:spacing w:line="253" w:lineRule="auto"/>
        <w:rPr>
          <w:rFonts w:ascii="Arial"/>
          <w:sz w:val="21"/>
        </w:rPr>
      </w:pPr>
    </w:p>
    <w:p w14:paraId="0C18C309">
      <w:pPr>
        <w:spacing w:line="253" w:lineRule="auto"/>
        <w:rPr>
          <w:rFonts w:ascii="Arial"/>
          <w:sz w:val="21"/>
        </w:rPr>
      </w:pPr>
    </w:p>
    <w:p w14:paraId="2BEF1EA6">
      <w:pPr>
        <w:spacing w:line="253" w:lineRule="auto"/>
        <w:rPr>
          <w:rFonts w:ascii="Arial"/>
          <w:sz w:val="21"/>
        </w:rPr>
      </w:pPr>
    </w:p>
    <w:p w14:paraId="44608C1B">
      <w:pPr>
        <w:spacing w:line="253" w:lineRule="auto"/>
        <w:rPr>
          <w:rFonts w:ascii="Arial"/>
          <w:sz w:val="21"/>
        </w:rPr>
      </w:pPr>
    </w:p>
    <w:p w14:paraId="4884E119">
      <w:pPr>
        <w:spacing w:line="253" w:lineRule="auto"/>
        <w:rPr>
          <w:rFonts w:ascii="Arial"/>
          <w:sz w:val="21"/>
        </w:rPr>
      </w:pPr>
    </w:p>
    <w:p w14:paraId="07238F0C">
      <w:pPr>
        <w:spacing w:line="253" w:lineRule="auto"/>
        <w:rPr>
          <w:rFonts w:ascii="Arial"/>
          <w:sz w:val="21"/>
        </w:rPr>
      </w:pPr>
      <w:r>
        <w:drawing>
          <wp:anchor distT="0" distB="0" distL="0" distR="0" simplePos="0" relativeHeight="251675648" behindDoc="0" locked="0" layoutInCell="1" allowOverlap="1">
            <wp:simplePos x="0" y="0"/>
            <wp:positionH relativeFrom="column">
              <wp:posOffset>2838450</wp:posOffset>
            </wp:positionH>
            <wp:positionV relativeFrom="paragraph">
              <wp:posOffset>126365</wp:posOffset>
            </wp:positionV>
            <wp:extent cx="1466850" cy="1447800"/>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38"/>
                    <a:stretch>
                      <a:fillRect/>
                    </a:stretch>
                  </pic:blipFill>
                  <pic:spPr>
                    <a:xfrm>
                      <a:off x="0" y="0"/>
                      <a:ext cx="1466814" cy="1447886"/>
                    </a:xfrm>
                    <a:prstGeom prst="rect">
                      <a:avLst/>
                    </a:prstGeom>
                  </pic:spPr>
                </pic:pic>
              </a:graphicData>
            </a:graphic>
          </wp:anchor>
        </w:drawing>
      </w:r>
    </w:p>
    <w:p w14:paraId="200ED204">
      <w:pPr>
        <w:spacing w:line="253" w:lineRule="auto"/>
        <w:rPr>
          <w:rFonts w:ascii="Arial"/>
          <w:sz w:val="21"/>
        </w:rPr>
      </w:pPr>
    </w:p>
    <w:p w14:paraId="14A338B6">
      <w:pPr>
        <w:spacing w:line="2340" w:lineRule="exact"/>
      </w:pPr>
      <w:r>
        <w:rPr>
          <w:position w:val="-46"/>
        </w:rPr>
        <w:drawing>
          <wp:inline distT="0" distB="0" distL="0" distR="0">
            <wp:extent cx="1504950" cy="148590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39"/>
                    <a:stretch>
                      <a:fillRect/>
                    </a:stretch>
                  </pic:blipFill>
                  <pic:spPr>
                    <a:xfrm>
                      <a:off x="0" y="0"/>
                      <a:ext cx="1505007" cy="1485954"/>
                    </a:xfrm>
                    <a:prstGeom prst="rect">
                      <a:avLst/>
                    </a:prstGeom>
                  </pic:spPr>
                </pic:pic>
              </a:graphicData>
            </a:graphic>
          </wp:inline>
        </w:drawing>
      </w:r>
    </w:p>
    <w:p w14:paraId="0AC8D3C7">
      <w:pPr>
        <w:spacing w:line="253" w:lineRule="auto"/>
        <w:rPr>
          <w:rFonts w:ascii="Arial"/>
          <w:sz w:val="21"/>
        </w:rPr>
      </w:pPr>
    </w:p>
    <w:p w14:paraId="71F2A006">
      <w:pPr>
        <w:spacing w:line="253" w:lineRule="auto"/>
        <w:rPr>
          <w:rFonts w:ascii="Arial"/>
          <w:sz w:val="21"/>
        </w:rPr>
      </w:pPr>
    </w:p>
    <w:p w14:paraId="0162BBE9">
      <w:pPr>
        <w:spacing w:line="253" w:lineRule="auto"/>
        <w:rPr>
          <w:rFonts w:ascii="Arial"/>
          <w:sz w:val="21"/>
        </w:rPr>
      </w:pPr>
    </w:p>
    <w:p w14:paraId="3AC907E1">
      <w:pPr>
        <w:spacing w:line="253" w:lineRule="auto"/>
        <w:rPr>
          <w:rFonts w:ascii="Arial"/>
          <w:sz w:val="21"/>
        </w:rPr>
      </w:pPr>
    </w:p>
    <w:p w14:paraId="4552CC6B">
      <w:pPr>
        <w:spacing w:line="253" w:lineRule="auto"/>
        <w:rPr>
          <w:rFonts w:ascii="Arial"/>
          <w:sz w:val="21"/>
        </w:rPr>
      </w:pPr>
    </w:p>
    <w:p w14:paraId="1F54D897">
      <w:pPr>
        <w:spacing w:line="253" w:lineRule="auto"/>
        <w:rPr>
          <w:rFonts w:ascii="Arial"/>
          <w:sz w:val="21"/>
        </w:rPr>
      </w:pPr>
    </w:p>
    <w:p w14:paraId="33108DDF">
      <w:pPr>
        <w:spacing w:line="253" w:lineRule="auto"/>
        <w:rPr>
          <w:rFonts w:ascii="Arial"/>
          <w:sz w:val="21"/>
        </w:rPr>
      </w:pPr>
    </w:p>
    <w:p w14:paraId="0F8E1B02">
      <w:pPr>
        <w:spacing w:line="253" w:lineRule="auto"/>
        <w:rPr>
          <w:rFonts w:ascii="Arial"/>
          <w:sz w:val="21"/>
        </w:rPr>
      </w:pPr>
    </w:p>
    <w:p w14:paraId="2381F575">
      <w:pPr>
        <w:spacing w:line="253" w:lineRule="auto"/>
        <w:rPr>
          <w:rFonts w:ascii="Arial"/>
          <w:sz w:val="21"/>
        </w:rPr>
      </w:pPr>
    </w:p>
    <w:p w14:paraId="1AA3CE84">
      <w:pPr>
        <w:spacing w:line="253" w:lineRule="auto"/>
        <w:rPr>
          <w:rFonts w:ascii="Arial"/>
          <w:sz w:val="21"/>
        </w:rPr>
      </w:pPr>
    </w:p>
    <w:p w14:paraId="0A3C96A4">
      <w:pPr>
        <w:spacing w:line="253" w:lineRule="auto"/>
        <w:rPr>
          <w:rFonts w:ascii="Arial"/>
          <w:sz w:val="21"/>
        </w:rPr>
      </w:pPr>
    </w:p>
    <w:p w14:paraId="7D4755B9">
      <w:pPr>
        <w:spacing w:line="253" w:lineRule="auto"/>
        <w:rPr>
          <w:rFonts w:ascii="Arial"/>
          <w:sz w:val="21"/>
        </w:rPr>
      </w:pPr>
    </w:p>
    <w:p w14:paraId="1C1A9765">
      <w:pPr>
        <w:spacing w:line="254" w:lineRule="auto"/>
        <w:rPr>
          <w:rFonts w:ascii="Arial"/>
          <w:sz w:val="21"/>
        </w:rPr>
      </w:pPr>
    </w:p>
    <w:p w14:paraId="57AF71CB">
      <w:pPr>
        <w:spacing w:line="254" w:lineRule="auto"/>
        <w:rPr>
          <w:rFonts w:ascii="Arial"/>
          <w:sz w:val="21"/>
        </w:rPr>
      </w:pPr>
    </w:p>
    <w:p w14:paraId="5D91C625">
      <w:pPr>
        <w:spacing w:line="254" w:lineRule="auto"/>
        <w:rPr>
          <w:rFonts w:ascii="Arial"/>
          <w:sz w:val="21"/>
        </w:rPr>
      </w:pPr>
    </w:p>
    <w:p w14:paraId="30E7958B">
      <w:pPr>
        <w:spacing w:line="254" w:lineRule="auto"/>
        <w:rPr>
          <w:rFonts w:ascii="Arial"/>
          <w:sz w:val="21"/>
        </w:rPr>
      </w:pPr>
    </w:p>
    <w:p w14:paraId="20BD9995">
      <w:pPr>
        <w:spacing w:line="1843" w:lineRule="exact"/>
        <w:ind w:firstLine="7177"/>
      </w:pPr>
      <w:r>
        <w:rPr>
          <w:position w:val="-36"/>
        </w:rPr>
        <w:drawing>
          <wp:inline distT="0" distB="0" distL="0" distR="0">
            <wp:extent cx="389255" cy="1169670"/>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40"/>
                    <a:stretch>
                      <a:fillRect/>
                    </a:stretch>
                  </pic:blipFill>
                  <pic:spPr>
                    <a:xfrm>
                      <a:off x="0" y="0"/>
                      <a:ext cx="389436" cy="1170188"/>
                    </a:xfrm>
                    <a:prstGeom prst="rect">
                      <a:avLst/>
                    </a:prstGeom>
                  </pic:spPr>
                </pic:pic>
              </a:graphicData>
            </a:graphic>
          </wp:inline>
        </w:drawing>
      </w:r>
    </w:p>
    <w:sectPr>
      <w:footerReference r:id="rId26" w:type="default"/>
      <w:pgSz w:w="11910" w:h="16840"/>
      <w:pgMar w:top="1431" w:right="1786" w:bottom="400" w:left="1539"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38F41">
    <w:pPr>
      <w:pStyle w:val="2"/>
      <w:spacing w:line="169" w:lineRule="auto"/>
      <w:ind w:left="4279"/>
      <w:rPr>
        <w:sz w:val="13"/>
        <w:szCs w:val="13"/>
      </w:rPr>
    </w:pPr>
    <w:r>
      <w:rPr>
        <w:spacing w:val="-2"/>
        <w:sz w:val="13"/>
        <w:szCs w:val="13"/>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030C3">
    <w:pPr>
      <w:pStyle w:val="2"/>
      <w:spacing w:line="168" w:lineRule="auto"/>
      <w:ind w:left="4269"/>
      <w:rPr>
        <w:sz w:val="13"/>
        <w:szCs w:val="13"/>
      </w:rPr>
    </w:pPr>
    <w:r>
      <w:rPr>
        <w:spacing w:val="-2"/>
        <w:sz w:val="13"/>
        <w:szCs w:val="13"/>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04E6E">
    <w:pPr>
      <w:pStyle w:val="2"/>
      <w:spacing w:line="168" w:lineRule="auto"/>
      <w:ind w:left="4380"/>
      <w:rPr>
        <w:sz w:val="13"/>
        <w:szCs w:val="13"/>
      </w:rPr>
    </w:pPr>
    <w:r>
      <w:rPr>
        <w:spacing w:val="-2"/>
        <w:sz w:val="13"/>
        <w:szCs w:val="13"/>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C46CA">
    <w:pPr>
      <w:pStyle w:val="2"/>
      <w:spacing w:line="168" w:lineRule="auto"/>
      <w:ind w:left="4299"/>
      <w:rPr>
        <w:sz w:val="13"/>
        <w:szCs w:val="13"/>
      </w:rPr>
    </w:pPr>
    <w:r>
      <w:rPr>
        <w:spacing w:val="-2"/>
        <w:sz w:val="13"/>
        <w:szCs w:val="13"/>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9DBDB">
    <w:pPr>
      <w:pStyle w:val="2"/>
      <w:spacing w:line="167" w:lineRule="auto"/>
      <w:ind w:left="4269"/>
      <w:rPr>
        <w:sz w:val="13"/>
        <w:szCs w:val="13"/>
      </w:rPr>
    </w:pPr>
    <w:r>
      <w:rPr>
        <w:spacing w:val="-2"/>
        <w:sz w:val="13"/>
        <w:szCs w:val="13"/>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08317">
    <w:pPr>
      <w:pStyle w:val="2"/>
      <w:spacing w:line="168" w:lineRule="auto"/>
      <w:ind w:left="4279"/>
      <w:rPr>
        <w:sz w:val="13"/>
        <w:szCs w:val="13"/>
      </w:rPr>
    </w:pPr>
    <w:r>
      <w:rPr>
        <w:spacing w:val="-2"/>
        <w:sz w:val="13"/>
        <w:szCs w:val="13"/>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57616">
    <w:pPr>
      <w:pStyle w:val="2"/>
      <w:spacing w:line="167" w:lineRule="auto"/>
      <w:ind w:left="4299"/>
      <w:rPr>
        <w:sz w:val="13"/>
        <w:szCs w:val="13"/>
      </w:rPr>
    </w:pPr>
    <w:r>
      <w:rPr>
        <w:spacing w:val="-2"/>
        <w:sz w:val="13"/>
        <w:szCs w:val="13"/>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F3AC1">
    <w:pPr>
      <w:pStyle w:val="2"/>
      <w:spacing w:line="168" w:lineRule="auto"/>
      <w:ind w:left="4279"/>
      <w:rPr>
        <w:sz w:val="13"/>
        <w:szCs w:val="13"/>
      </w:rPr>
    </w:pPr>
    <w:r>
      <w:rPr>
        <w:spacing w:val="-2"/>
        <w:sz w:val="13"/>
        <w:szCs w:val="13"/>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E9E3E">
    <w:pPr>
      <w:pStyle w:val="2"/>
      <w:spacing w:line="166" w:lineRule="auto"/>
      <w:ind w:left="4309"/>
      <w:rPr>
        <w:sz w:val="11"/>
        <w:szCs w:val="11"/>
      </w:rPr>
    </w:pPr>
    <w:r>
      <w:rPr>
        <w:spacing w:val="-2"/>
        <w:sz w:val="11"/>
        <w:szCs w:val="11"/>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82280">
    <w:pPr>
      <w:pStyle w:val="2"/>
      <w:spacing w:line="170" w:lineRule="auto"/>
      <w:ind w:left="4219"/>
      <w:rPr>
        <w:sz w:val="14"/>
        <w:szCs w:val="14"/>
      </w:rPr>
    </w:pPr>
    <w:r>
      <w:rPr>
        <w:spacing w:val="-2"/>
        <w:sz w:val="14"/>
        <w:szCs w:val="14"/>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A31F0">
    <w:pPr>
      <w:pStyle w:val="2"/>
      <w:spacing w:line="169" w:lineRule="auto"/>
      <w:ind w:left="4249"/>
      <w:rPr>
        <w:sz w:val="13"/>
        <w:szCs w:val="13"/>
      </w:rPr>
    </w:pPr>
    <w:r>
      <w:rPr>
        <w:spacing w:val="-2"/>
        <w:sz w:val="13"/>
        <w:szCs w:val="13"/>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AF412">
    <w:pPr>
      <w:pStyle w:val="2"/>
      <w:spacing w:line="169" w:lineRule="auto"/>
      <w:ind w:left="4249"/>
      <w:rPr>
        <w:sz w:val="13"/>
        <w:szCs w:val="13"/>
      </w:rPr>
    </w:pPr>
    <w:r>
      <w:rPr>
        <w:spacing w:val="-2"/>
        <w:sz w:val="13"/>
        <w:szCs w:val="13"/>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F67C9">
    <w:pPr>
      <w:pStyle w:val="2"/>
      <w:spacing w:line="169" w:lineRule="auto"/>
      <w:ind w:left="4189"/>
      <w:rPr>
        <w:sz w:val="13"/>
        <w:szCs w:val="13"/>
      </w:rPr>
    </w:pPr>
    <w:r>
      <w:rPr>
        <w:spacing w:val="-2"/>
        <w:sz w:val="13"/>
        <w:szCs w:val="13"/>
      </w:rPr>
      <w:t>—13—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ACB42">
    <w:pPr>
      <w:pStyle w:val="2"/>
      <w:spacing w:line="170" w:lineRule="auto"/>
      <w:ind w:left="4219"/>
      <w:rPr>
        <w:sz w:val="14"/>
        <w:szCs w:val="14"/>
      </w:rPr>
    </w:pPr>
    <w:r>
      <w:rPr>
        <w:spacing w:val="-2"/>
        <w:sz w:val="14"/>
        <w:szCs w:val="14"/>
      </w:rPr>
      <w:t>—14—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6CD29">
    <w:pPr>
      <w:pStyle w:val="2"/>
      <w:spacing w:line="170" w:lineRule="auto"/>
      <w:ind w:left="4249"/>
      <w:rPr>
        <w:sz w:val="14"/>
        <w:szCs w:val="14"/>
      </w:rPr>
    </w:pPr>
    <w:r>
      <w:rPr>
        <w:spacing w:val="-2"/>
        <w:sz w:val="14"/>
        <w:szCs w:val="14"/>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92A93">
    <w:pPr>
      <w:pStyle w:val="2"/>
      <w:spacing w:line="169" w:lineRule="auto"/>
      <w:ind w:left="4239"/>
      <w:rPr>
        <w:sz w:val="13"/>
        <w:szCs w:val="13"/>
      </w:rPr>
    </w:pPr>
    <w:r>
      <w:rPr>
        <w:spacing w:val="-2"/>
        <w:sz w:val="13"/>
        <w:szCs w:val="13"/>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92C12">
    <w:pPr>
      <w:pStyle w:val="2"/>
      <w:spacing w:line="169" w:lineRule="auto"/>
      <w:ind w:left="4239"/>
      <w:rPr>
        <w:sz w:val="13"/>
        <w:szCs w:val="13"/>
      </w:rPr>
    </w:pPr>
    <w:r>
      <w:rPr>
        <w:spacing w:val="-2"/>
        <w:sz w:val="13"/>
        <w:szCs w:val="13"/>
      </w:rPr>
      <w:t>—17—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E312B">
    <w:pPr>
      <w:pStyle w:val="2"/>
      <w:spacing w:line="169" w:lineRule="auto"/>
      <w:ind w:left="4229"/>
      <w:rPr>
        <w:sz w:val="13"/>
        <w:szCs w:val="13"/>
      </w:rPr>
    </w:pPr>
    <w:r>
      <w:rPr>
        <w:spacing w:val="-2"/>
        <w:sz w:val="13"/>
        <w:szCs w:val="13"/>
      </w:rPr>
      <w:t>—18—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884E9">
    <w:pPr>
      <w:pStyle w:val="2"/>
      <w:spacing w:line="170" w:lineRule="auto"/>
      <w:ind w:left="4229"/>
      <w:rPr>
        <w:sz w:val="14"/>
        <w:szCs w:val="14"/>
      </w:rPr>
    </w:pPr>
    <w:r>
      <w:rPr>
        <w:spacing w:val="-2"/>
        <w:sz w:val="14"/>
        <w:szCs w:val="14"/>
      </w:rPr>
      <w:t>—19—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2E319">
    <w:pPr>
      <w:pStyle w:val="2"/>
      <w:spacing w:line="169" w:lineRule="auto"/>
      <w:ind w:left="4219"/>
      <w:rPr>
        <w:sz w:val="14"/>
        <w:szCs w:val="14"/>
      </w:rPr>
    </w:pPr>
    <w:r>
      <w:rPr>
        <w:spacing w:val="-2"/>
        <w:sz w:val="14"/>
        <w:szCs w:val="14"/>
      </w:rPr>
      <w:t>—20—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2392D">
    <w:pPr>
      <w:pStyle w:val="2"/>
      <w:spacing w:line="170" w:lineRule="auto"/>
      <w:ind w:left="4199"/>
      <w:rPr>
        <w:sz w:val="14"/>
        <w:szCs w:val="14"/>
      </w:rPr>
    </w:pPr>
    <w:r>
      <w:rPr>
        <w:spacing w:val="-2"/>
        <w:sz w:val="14"/>
        <w:szCs w:val="14"/>
      </w:rPr>
      <w:t>—21—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9F8CA">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3DCF177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40"/>
      <w:szCs w:val="40"/>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2" Type="http://schemas.openxmlformats.org/officeDocument/2006/relationships/fontTable" Target="fontTable.xml"/><Relationship Id="rId41" Type="http://schemas.openxmlformats.org/officeDocument/2006/relationships/customXml" Target="../customXml/item1.xml"/><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 Type="http://schemas.openxmlformats.org/officeDocument/2006/relationships/image" Target="media/image1.png"/><Relationship Id="rId27" Type="http://schemas.openxmlformats.org/officeDocument/2006/relationships/theme" Target="theme/theme1.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24</Pages>
  <Words>9852</Words>
  <Characters>10807</Characters>
  <TotalTime>0</TotalTime>
  <ScaleCrop>false</ScaleCrop>
  <LinksUpToDate>false</LinksUpToDate>
  <CharactersWithSpaces>12195</CharactersWithSpaces>
  <Application>WPS Office_12.1.0.19302_F1E327BC-269C-435d-A152-05C5408002CA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2025-01-03T08:51:00Z</dcterms:created>
  <dc:creator>Kingsoft-PDF</dc:creator>
  <cp:lastModifiedBy>余进</cp:lastModifiedBy>
  <dcterms:modified xsi:type="dcterms:W3CDTF">2025-01-03T00:51:38Z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2025-01-03T08:51:59Z</vt:filetime>
  </property>
  <property fmtid="{D5CDD505-2E9C-101B-9397-08002B2CF9AE}" pid="4" name="UsrData">
    <vt:lpwstr>677734a6077902001ff30131wl</vt:lpwstr>
  </property>
  <property fmtid="{D5CDD505-2E9C-101B-9397-08002B2CF9AE}" pid="5" name="KSOProductBuildVer">
    <vt:lpwstr>2052-12.1.0.19302</vt:lpwstr>
  </property>
  <property fmtid="{D5CDD505-2E9C-101B-9397-08002B2CF9AE}" pid="6" name="ICV">
    <vt:lpwstr>D5CE6888711A4A66BA1BC5FF8936B5CD_13</vt:lpwstr>
  </property>
</Properties>
</file>